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245" w:rsidRPr="002F354F" w:rsidRDefault="00E34245" w:rsidP="00E34245">
      <w:pPr>
        <w:jc w:val="center"/>
        <w:rPr>
          <w:rFonts w:ascii="Times New Roman" w:hAnsi="Times New Roman" w:cs="Times New Roman"/>
          <w:b/>
          <w:bCs/>
        </w:rPr>
      </w:pPr>
      <w:r w:rsidRPr="002F354F">
        <w:rPr>
          <w:rFonts w:ascii="Times New Roman" w:hAnsi="Times New Roman" w:cs="Times New Roman"/>
          <w:b/>
          <w:bCs/>
          <w:lang w:val="uk-UA"/>
        </w:rPr>
        <w:t>ПРОГНОЗИ ЗМІНИ ЦІН/ТАРИФІВ В 202</w:t>
      </w:r>
      <w:r>
        <w:rPr>
          <w:rFonts w:ascii="Times New Roman" w:hAnsi="Times New Roman" w:cs="Times New Roman"/>
          <w:b/>
          <w:bCs/>
          <w:lang w:val="uk-UA"/>
        </w:rPr>
        <w:t>4</w:t>
      </w:r>
      <w:r w:rsidRPr="002F354F">
        <w:rPr>
          <w:rFonts w:ascii="Times New Roman" w:hAnsi="Times New Roman" w:cs="Times New Roman"/>
          <w:b/>
          <w:bCs/>
          <w:lang w:val="uk-UA"/>
        </w:rPr>
        <w:t xml:space="preserve"> РОЦІ</w:t>
      </w:r>
    </w:p>
    <w:p w:rsidR="00E34245" w:rsidRDefault="00E34245" w:rsidP="00E34245"/>
    <w:p w:rsidR="00E34245" w:rsidRPr="006927D6" w:rsidRDefault="00E34245" w:rsidP="006927D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починає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черговий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опалювальний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сезон,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прогнозами буде не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менш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важким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попередній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Водночас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український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бізнес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складає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плани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рік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вартість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важливою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змінною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Експерти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вважають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бізнесу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головними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чинниками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будуть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інфляція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девальвація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гривні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необхідність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відновлювати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після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обстрілів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Минула зима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була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доволі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складним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випробуванням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українських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Через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систематичні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обстріли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критичної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прожила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опалювальний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сезон 2022/2023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умовах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регулярних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відключень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світла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енергокомпанії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умовах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постійних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авралів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ремонтів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одразу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після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закінчення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зимових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холодів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"https://delo.ua/energetics/sezon-remontiv-yak-oblenergo-gotuyutsya-do-nastupnoyi-zimi-ta-ci-vistacit-yim-resursiv-na-vidnovlennya-infrastrukturi-414748/" </w:instrTex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розпочали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відновлення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пошкодженої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об’єктів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генерації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завдання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суттєво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ускладнювалося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дефіцитом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коштів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падіння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промислового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2022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спершу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Кабінет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міністрів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прийняв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"https://delo.ua/energetics/tarifi-na-elektroenergiyu-dlya-naselennya-pidvishhili-ci-mozna-bulo-cyogo-uniknuti-ta-ci-dopomoze-ce-energosistemi-418330/" </w:instrTex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підвищити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населення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потім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Національна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комісія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здійснює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державне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регулювання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сферах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комунальних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"https://delo.ua/energetics/nkrekp-pidvishhila-praiskepi-dlya-biznesu-xoca-energokompaniyi-xotili-yix-povnogo-skasuvannya-cini-na-elektroenergiyu-dlya-biznesu-mozut-zrosti-do-20-420094/" </w:instrTex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вирішила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підвищити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граничні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бізнесу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Разом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влітку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 року НКРЕКП 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"https://delo.ua/energetics/tarifi-dlya-oblenergo-virisili-pidvishhiti-bude-dva-etapi-zrostannya-417912/" </w:instrTex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вирішила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два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етапи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підвищити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розподіл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обленерго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поетапне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тарифу на передачу 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HYPERLINK "https://www.nerc.gov.ua/sferi-diyalnosti/elektroenergiya/promislovist/tarifi-na-elektroenergiyu-dlya-nepobutovih-spozhivachiv/tarif-na-poslugi-z-peredachi-elektrichnoyi-energiyi/tarif-na-poslugi-z-peredachi-elektrichnoyi-energiyi-shcho-diye-z-01-sichnya-2023-roku" \t "_blank" </w:instrTex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було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ухвалене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регулятором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ще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>грудні</w:t>
      </w:r>
      <w:proofErr w:type="spellEnd"/>
      <w:r w:rsidRP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2022 року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високою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ймовірністю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зростатимуть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кажуть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усі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опитані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експерти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Головними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чинниками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вони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називають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високий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рівень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інфляцію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девальвацію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національної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валюти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високу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ймовірність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повторення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масованих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атак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російських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ракет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дронів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критичну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Те,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скільки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бізнесу</w:t>
      </w:r>
      <w:proofErr w:type="spellEnd"/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(і не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виключено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і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населення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залежатиме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того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наскільки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сили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протиповітряної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оборони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зможуть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вберегти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критичну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руйнувань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цієї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 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Слід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зауважити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енергетичні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компанії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Європейське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енергетичне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співтовариство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виступають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скасування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обмежень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 ринку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 думку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експертів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зможе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посилити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фінансову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ліквідність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ринку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сприятиме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його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подальшій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інтеграції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енергоринку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Європи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іншого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бізнес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найкращому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стані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раптове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стати шоком. 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 будь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разі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остаточне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цьому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питанні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прийматимуть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Уряд та регулятор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особі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НКРЕКП. Не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виключено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планове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передачу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скасування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прайскепів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прийнято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найближчими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тижнями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Разом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масовані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обстріли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країна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готується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цьому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опалювального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сезону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внести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свої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корективи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Наразі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умовах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ринку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ринкова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кінцевих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непобутових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споживачів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складається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з: тарифу на передачу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тарифу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біржової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послуг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постачальника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податків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Тариф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системи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передачі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Укренерго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встановлюється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</w:t>
      </w:r>
      <w:r w:rsidR="002C3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КРЕКП </w:t>
      </w:r>
      <w:r w:rsidR="002C3A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протягом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2023 року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підвищувався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кілька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етапів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послуги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оператора систем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обленерго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встановлюються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НКРЕКП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відрізнятися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залежності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регіону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класу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напруги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підприємства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Ринкова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визначається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результатами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торгів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біржі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організацію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продажів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постачальників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промислових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підприємств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держав</w:t>
      </w:r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proofErr w:type="spellEnd"/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підприємство</w:t>
      </w:r>
      <w:proofErr w:type="spellEnd"/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“Оператор ринку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Біржова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відрізнятися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доби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так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часи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пікового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навантаження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найдорожчою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період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мінімального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найдешевшою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 ринку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діють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мінімальні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цінові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обмеження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або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звані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прайс-кепи,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котрі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встановлює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регулятор. Так, з 30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червня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C3A6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2023 року </w:t>
      </w:r>
      <w:bookmarkStart w:id="0" w:name="_GoBack"/>
      <w:bookmarkEnd w:id="0"/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 ринку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добу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перед (РДН)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внутрішньодобовому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ринку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діють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цінові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обмеження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з 00:00 до 07:00 – 3 000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/МВт-год; з 07:00 до 19:00 – 5 600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/МВт-год; з 19:00 до 23:00 – 7 200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мінімальна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встановлена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Загалом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результатами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торгів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“Оператор ринку”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визначає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середню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Таким чином плат</w:t>
      </w:r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а 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конкретного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підприємства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залежатиме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того,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кожної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вищевказаних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38DB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змінних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встановить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регулятор. В НКРЕКП на запит Delo.ua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відповіли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розмір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2024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рік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залежатиме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стану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навесні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2024 року -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вона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після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ймовірних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обстрілів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яка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ситуація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боргами </w:t>
      </w: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 ринку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“Зараз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щось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прогнозувати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як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бачите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дуже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складно.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Єдине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сказати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НКРЕКП буде й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надалі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забезпечувати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баланс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інтересів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між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державою,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виробниками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споживачами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”, -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повідомили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НКРЕКП.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впливатиме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вартість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 </w:t>
      </w: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наступному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?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енергетичних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програм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"Центру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Разумкова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 Володимир Омельченко говорить,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біржові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непобутових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споживачів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впливатиме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 першу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чергу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сезонний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фактор. </w:t>
      </w:r>
      <w:proofErr w:type="gram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 зимовий</w:t>
      </w:r>
      <w:proofErr w:type="gram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сезон, коли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більшим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більшою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Окрім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цього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значним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чинником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інтенсивність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російських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обстрілів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енергосистеми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можливість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імпорту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ЄС.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осінньо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-зимовий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період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коли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почнеться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серйозне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похолодання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градусів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базовим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сценарієм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середня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в межах 4500-4800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/МВт-год, при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пікових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навантаженнях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звісно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вищою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кінця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квітня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початку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травня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коли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знизиться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посилиться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виробництво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ВДЕ та “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Укргідроенерго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дешевшою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коливатиметься</w:t>
      </w:r>
      <w:proofErr w:type="spellEnd"/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межах 4000-4200 </w:t>
      </w:r>
      <w:proofErr w:type="spellStart"/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/МВт-год”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6927D6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Прогнозується,що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тариф на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постачання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підвищиться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суттєво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межах 15%-20%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поточного </w:t>
      </w:r>
      <w:proofErr w:type="spellStart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рівня</w:t>
      </w:r>
      <w:proofErr w:type="spellEnd"/>
      <w:r w:rsidR="00E34245"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Директор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спеціальних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програм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НТЦ "Психея"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Геннадій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Рябцев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вважає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зростатимуть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головним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чином через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інфляцію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Україні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девальвацію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національної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валюти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 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Крім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цього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багато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залежатиме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спроможності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уберегти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енергосистему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російських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атак.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пошкоджень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інфраструктури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визначатися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потреба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енергетиків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додаткових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коштів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Крім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цього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підприємств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визначатиметься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залежно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показників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інфляції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девальвації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Пргнозується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наступному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виросте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на 20%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поточного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рівня</w:t>
      </w:r>
      <w:proofErr w:type="spellEnd"/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27D6" w:rsidRPr="006927D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езонне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здешевшання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промисловості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знівельовано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зростанням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рахунок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інших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факторів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Аналітик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профільного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видання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EXPRO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Electricity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Дар’я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Орлова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каже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бізнесу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2024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рік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залишаються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відкритими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відповідних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НКРЕКП. Один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варіантів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прийняти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 -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залишити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поточному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Найвизначальнішим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фактором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щодо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прайскепів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Я думаю,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його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приймуть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десь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 листопада. Є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варіант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залишити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поточному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варіант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тоді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зростуть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Наразі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максимальна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вечірнього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піка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становить 7200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якщо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прайскеп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підвищать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10 000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грн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/МВт-год, то,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мабуть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ціна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біржі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такому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закриватися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години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є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дефіцитними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”, -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каже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Орлова.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зазначає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важливим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чинником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й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вартість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ЄС,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оскільки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імпорт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дефіцитний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період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важливою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складовою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Разом з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 словами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Орлової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наразі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очікується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різке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здорожчання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вартості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електроенергії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ЄС.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Також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експертка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каже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розподіл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 передачу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електричної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енергії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кінця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залишаться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незмінними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нового року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можливе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здорожчання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Проте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Орлова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зазначає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невеликим, в межах 10-15%. </w:t>
      </w:r>
    </w:p>
    <w:p w:rsidR="00E34245" w:rsidRPr="006927D6" w:rsidRDefault="00E34245" w:rsidP="006927D6">
      <w:pPr>
        <w:spacing w:line="276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“Я не думаю,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здорожчання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критичним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кінцевих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споживачів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Коли НКРЕКП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встановлює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вони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беруть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уваги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й те, як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зміни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вплинуть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споживачів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Тому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різкого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підвищення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тарифів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буде.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Водночас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рішення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регулятора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робити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прогнози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складно,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цілком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можливо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що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тарифи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залишаться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попередньому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рівні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”, - </w:t>
      </w:r>
      <w:proofErr w:type="spellStart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>зазначає</w:t>
      </w:r>
      <w:proofErr w:type="spellEnd"/>
      <w:r w:rsidRPr="006927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Орлова.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 xml:space="preserve">НКРЕКП 9 </w:t>
      </w:r>
      <w:proofErr w:type="spellStart"/>
      <w:r w:rsidRPr="006927D6">
        <w:rPr>
          <w:color w:val="000000" w:themeColor="text1"/>
        </w:rPr>
        <w:t>грудня</w:t>
      </w:r>
      <w:proofErr w:type="spellEnd"/>
      <w:r w:rsidR="002C3A63">
        <w:rPr>
          <w:color w:val="000000" w:themeColor="text1"/>
          <w:lang w:val="uk-UA"/>
        </w:rPr>
        <w:t xml:space="preserve"> 2023 року</w:t>
      </w:r>
      <w:r w:rsidRPr="006927D6">
        <w:rPr>
          <w:color w:val="000000" w:themeColor="text1"/>
        </w:rPr>
        <w:t xml:space="preserve"> затвердили </w:t>
      </w:r>
      <w:proofErr w:type="spellStart"/>
      <w:r w:rsidRPr="006927D6">
        <w:rPr>
          <w:color w:val="000000" w:themeColor="text1"/>
        </w:rPr>
        <w:t>тарифи</w:t>
      </w:r>
      <w:proofErr w:type="spellEnd"/>
      <w:r w:rsidRPr="006927D6">
        <w:rPr>
          <w:color w:val="000000" w:themeColor="text1"/>
        </w:rPr>
        <w:t xml:space="preserve"> на передачу та </w:t>
      </w:r>
      <w:proofErr w:type="spellStart"/>
      <w:r w:rsidRPr="006927D6">
        <w:rPr>
          <w:color w:val="000000" w:themeColor="text1"/>
        </w:rPr>
        <w:t>диспетчерське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управління</w:t>
      </w:r>
      <w:proofErr w:type="spellEnd"/>
      <w:r w:rsidRPr="006927D6">
        <w:rPr>
          <w:color w:val="000000" w:themeColor="text1"/>
        </w:rPr>
        <w:t xml:space="preserve"> на 2024 р.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proofErr w:type="spellStart"/>
      <w:r w:rsidRPr="006927D6">
        <w:rPr>
          <w:color w:val="000000" w:themeColor="text1"/>
        </w:rPr>
        <w:t>Отже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встановлено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такі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тарифи</w:t>
      </w:r>
      <w:proofErr w:type="spellEnd"/>
      <w:r w:rsidRPr="006927D6">
        <w:rPr>
          <w:color w:val="000000" w:themeColor="text1"/>
        </w:rPr>
        <w:t>: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 xml:space="preserve">- тариф на передачу - 528,57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 xml:space="preserve">/МВт*год (для </w:t>
      </w:r>
      <w:proofErr w:type="spellStart"/>
      <w:r w:rsidRPr="006927D6">
        <w:rPr>
          <w:color w:val="000000" w:themeColor="text1"/>
        </w:rPr>
        <w:t>зеленої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металургії</w:t>
      </w:r>
      <w:proofErr w:type="spellEnd"/>
      <w:r w:rsidRPr="006927D6">
        <w:rPr>
          <w:color w:val="000000" w:themeColor="text1"/>
        </w:rPr>
        <w:t xml:space="preserve"> - 364,7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/МВт*год).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 xml:space="preserve">- тариф на </w:t>
      </w:r>
      <w:proofErr w:type="spellStart"/>
      <w:r w:rsidRPr="006927D6">
        <w:rPr>
          <w:color w:val="000000" w:themeColor="text1"/>
        </w:rPr>
        <w:t>диспетчеризацію</w:t>
      </w:r>
      <w:proofErr w:type="spellEnd"/>
      <w:r w:rsidRPr="006927D6">
        <w:rPr>
          <w:color w:val="000000" w:themeColor="text1"/>
        </w:rPr>
        <w:t xml:space="preserve"> - 104,57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/МВт*год.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proofErr w:type="spellStart"/>
      <w:r w:rsidRPr="006927D6">
        <w:rPr>
          <w:color w:val="000000" w:themeColor="text1"/>
        </w:rPr>
        <w:t>Показники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були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дещо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уточнені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від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попередньої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редакції</w:t>
      </w:r>
      <w:proofErr w:type="spellEnd"/>
      <w:r w:rsidRPr="006927D6">
        <w:rPr>
          <w:color w:val="000000" w:themeColor="text1"/>
        </w:rPr>
        <w:t xml:space="preserve">, яка </w:t>
      </w:r>
      <w:proofErr w:type="spellStart"/>
      <w:r w:rsidRPr="006927D6">
        <w:rPr>
          <w:color w:val="000000" w:themeColor="text1"/>
        </w:rPr>
        <w:t>виносилась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засідання</w:t>
      </w:r>
      <w:proofErr w:type="spellEnd"/>
      <w:r w:rsidRPr="006927D6">
        <w:rPr>
          <w:color w:val="000000" w:themeColor="text1"/>
        </w:rPr>
        <w:t xml:space="preserve"> 9 </w:t>
      </w:r>
      <w:proofErr w:type="spellStart"/>
      <w:r w:rsidRPr="006927D6">
        <w:rPr>
          <w:color w:val="000000" w:themeColor="text1"/>
        </w:rPr>
        <w:t>грудня</w:t>
      </w:r>
      <w:proofErr w:type="spellEnd"/>
      <w:r w:rsidRPr="006927D6">
        <w:rPr>
          <w:color w:val="000000" w:themeColor="text1"/>
        </w:rPr>
        <w:t>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>Таким чином, тариф на передачу (</w:t>
      </w:r>
      <w:proofErr w:type="spellStart"/>
      <w:r w:rsidRPr="006927D6">
        <w:rPr>
          <w:color w:val="000000" w:themeColor="text1"/>
        </w:rPr>
        <w:t>окрім</w:t>
      </w:r>
      <w:proofErr w:type="spellEnd"/>
      <w:r w:rsidRPr="006927D6">
        <w:rPr>
          <w:color w:val="000000" w:themeColor="text1"/>
        </w:rPr>
        <w:t xml:space="preserve"> тариф для </w:t>
      </w:r>
      <w:proofErr w:type="spellStart"/>
      <w:r w:rsidRPr="006927D6">
        <w:rPr>
          <w:color w:val="000000" w:themeColor="text1"/>
        </w:rPr>
        <w:t>підприємств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зеленої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металургії</w:t>
      </w:r>
      <w:proofErr w:type="spellEnd"/>
      <w:r w:rsidRPr="006927D6">
        <w:rPr>
          <w:color w:val="000000" w:themeColor="text1"/>
        </w:rPr>
        <w:t xml:space="preserve">) </w:t>
      </w:r>
      <w:proofErr w:type="spellStart"/>
      <w:r w:rsidRPr="006927D6">
        <w:rPr>
          <w:color w:val="000000" w:themeColor="text1"/>
        </w:rPr>
        <w:t>виріс</w:t>
      </w:r>
      <w:proofErr w:type="spellEnd"/>
      <w:r w:rsidRPr="006927D6">
        <w:rPr>
          <w:color w:val="000000" w:themeColor="text1"/>
        </w:rPr>
        <w:t xml:space="preserve"> на 8,9%, у </w:t>
      </w:r>
      <w:proofErr w:type="spellStart"/>
      <w:r w:rsidRPr="006927D6">
        <w:rPr>
          <w:color w:val="000000" w:themeColor="text1"/>
        </w:rPr>
        <w:t>порівнянні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зі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встановленим</w:t>
      </w:r>
      <w:proofErr w:type="spellEnd"/>
      <w:r w:rsidRPr="006927D6">
        <w:rPr>
          <w:color w:val="000000" w:themeColor="text1"/>
        </w:rPr>
        <w:t xml:space="preserve"> тарифом на ІІ </w:t>
      </w:r>
      <w:proofErr w:type="spellStart"/>
      <w:r w:rsidRPr="006927D6">
        <w:rPr>
          <w:color w:val="000000" w:themeColor="text1"/>
        </w:rPr>
        <w:t>півріччя</w:t>
      </w:r>
      <w:proofErr w:type="spellEnd"/>
      <w:r w:rsidRPr="006927D6">
        <w:rPr>
          <w:color w:val="000000" w:themeColor="text1"/>
        </w:rPr>
        <w:t xml:space="preserve"> 2023 р. Тариф на </w:t>
      </w:r>
      <w:proofErr w:type="spellStart"/>
      <w:r w:rsidRPr="006927D6">
        <w:rPr>
          <w:color w:val="000000" w:themeColor="text1"/>
        </w:rPr>
        <w:t>диспетчеризацію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виріс</w:t>
      </w:r>
      <w:proofErr w:type="spellEnd"/>
      <w:r w:rsidRPr="006927D6">
        <w:rPr>
          <w:color w:val="000000" w:themeColor="text1"/>
        </w:rPr>
        <w:t xml:space="preserve"> на 9,4%, у </w:t>
      </w:r>
      <w:proofErr w:type="spellStart"/>
      <w:r w:rsidRPr="006927D6">
        <w:rPr>
          <w:color w:val="000000" w:themeColor="text1"/>
        </w:rPr>
        <w:t>порівнянні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зі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встановленим</w:t>
      </w:r>
      <w:proofErr w:type="spellEnd"/>
      <w:r w:rsidRPr="006927D6">
        <w:rPr>
          <w:color w:val="000000" w:themeColor="text1"/>
        </w:rPr>
        <w:t xml:space="preserve"> тарифом на ІІ </w:t>
      </w:r>
      <w:proofErr w:type="spellStart"/>
      <w:r w:rsidRPr="006927D6">
        <w:rPr>
          <w:color w:val="000000" w:themeColor="text1"/>
        </w:rPr>
        <w:t>півріччя</w:t>
      </w:r>
      <w:proofErr w:type="spellEnd"/>
      <w:r w:rsidRPr="006927D6">
        <w:rPr>
          <w:color w:val="000000" w:themeColor="text1"/>
        </w:rPr>
        <w:t xml:space="preserve"> 2023 р.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 xml:space="preserve">Як </w:t>
      </w:r>
      <w:proofErr w:type="spellStart"/>
      <w:r w:rsidRPr="006927D6">
        <w:rPr>
          <w:color w:val="000000" w:themeColor="text1"/>
        </w:rPr>
        <w:t>повідомлялося</w:t>
      </w:r>
      <w:proofErr w:type="spellEnd"/>
      <w:r w:rsidRPr="006927D6">
        <w:rPr>
          <w:color w:val="000000" w:themeColor="text1"/>
        </w:rPr>
        <w:t xml:space="preserve"> в </w:t>
      </w:r>
      <w:proofErr w:type="spellStart"/>
      <w:r w:rsidRPr="006927D6">
        <w:rPr>
          <w:color w:val="000000" w:themeColor="text1"/>
        </w:rPr>
        <w:t>ExPro</w:t>
      </w:r>
      <w:proofErr w:type="spellEnd"/>
      <w:r w:rsidRPr="006927D6">
        <w:rPr>
          <w:color w:val="000000" w:themeColor="text1"/>
        </w:rPr>
        <w:t xml:space="preserve">, для </w:t>
      </w:r>
      <w:proofErr w:type="spellStart"/>
      <w:r w:rsidRPr="006927D6">
        <w:rPr>
          <w:color w:val="000000" w:themeColor="text1"/>
        </w:rPr>
        <w:t>розрахунку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тарифів</w:t>
      </w:r>
      <w:proofErr w:type="spellEnd"/>
      <w:r w:rsidRPr="006927D6">
        <w:rPr>
          <w:color w:val="000000" w:themeColor="text1"/>
        </w:rPr>
        <w:t xml:space="preserve"> на передачу Регулятор </w:t>
      </w:r>
      <w:proofErr w:type="spellStart"/>
      <w:r w:rsidRPr="006927D6">
        <w:rPr>
          <w:color w:val="000000" w:themeColor="text1"/>
        </w:rPr>
        <w:t>врахував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прогнозована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ціна</w:t>
      </w:r>
      <w:proofErr w:type="spellEnd"/>
      <w:r w:rsidRPr="006927D6">
        <w:rPr>
          <w:color w:val="000000" w:themeColor="text1"/>
        </w:rPr>
        <w:t xml:space="preserve"> продажу «</w:t>
      </w:r>
      <w:proofErr w:type="spellStart"/>
      <w:r w:rsidRPr="006927D6">
        <w:rPr>
          <w:color w:val="000000" w:themeColor="text1"/>
        </w:rPr>
        <w:t>Гарантованим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покупцем</w:t>
      </w:r>
      <w:proofErr w:type="spellEnd"/>
      <w:r w:rsidRPr="006927D6">
        <w:rPr>
          <w:color w:val="000000" w:themeColor="text1"/>
        </w:rPr>
        <w:t xml:space="preserve">» </w:t>
      </w:r>
      <w:proofErr w:type="spellStart"/>
      <w:r w:rsidRPr="006927D6">
        <w:rPr>
          <w:color w:val="000000" w:themeColor="text1"/>
        </w:rPr>
        <w:t>електричної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енергії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купленої</w:t>
      </w:r>
      <w:proofErr w:type="spellEnd"/>
      <w:r w:rsidRPr="006927D6">
        <w:rPr>
          <w:color w:val="000000" w:themeColor="text1"/>
        </w:rPr>
        <w:t xml:space="preserve"> у </w:t>
      </w:r>
      <w:proofErr w:type="spellStart"/>
      <w:r w:rsidRPr="006927D6">
        <w:rPr>
          <w:color w:val="000000" w:themeColor="text1"/>
        </w:rPr>
        <w:t>виробників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об’єктах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електроенергетики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використовують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альтернативні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джерела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енергії</w:t>
      </w:r>
      <w:proofErr w:type="spellEnd"/>
      <w:r w:rsidRPr="006927D6">
        <w:rPr>
          <w:color w:val="000000" w:themeColor="text1"/>
        </w:rPr>
        <w:t xml:space="preserve">, на 2024 </w:t>
      </w:r>
      <w:proofErr w:type="spellStart"/>
      <w:r w:rsidRPr="006927D6">
        <w:rPr>
          <w:color w:val="000000" w:themeColor="text1"/>
        </w:rPr>
        <w:t>рік</w:t>
      </w:r>
      <w:proofErr w:type="spellEnd"/>
      <w:r w:rsidRPr="006927D6">
        <w:rPr>
          <w:color w:val="000000" w:themeColor="text1"/>
        </w:rPr>
        <w:t xml:space="preserve"> – 3 900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</w:t>
      </w:r>
      <w:proofErr w:type="spellStart"/>
      <w:r w:rsidRPr="006927D6">
        <w:rPr>
          <w:color w:val="000000" w:themeColor="text1"/>
        </w:rPr>
        <w:t>МВт·год</w:t>
      </w:r>
      <w:proofErr w:type="spellEnd"/>
      <w:r w:rsidRPr="006927D6">
        <w:rPr>
          <w:color w:val="000000" w:themeColor="text1"/>
        </w:rPr>
        <w:t xml:space="preserve">. </w:t>
      </w:r>
      <w:proofErr w:type="spellStart"/>
      <w:r w:rsidRPr="006927D6">
        <w:rPr>
          <w:color w:val="000000" w:themeColor="text1"/>
        </w:rPr>
        <w:t>Раніше</w:t>
      </w:r>
      <w:proofErr w:type="spellEnd"/>
      <w:r w:rsidRPr="006927D6">
        <w:rPr>
          <w:color w:val="000000" w:themeColor="text1"/>
        </w:rPr>
        <w:t xml:space="preserve"> прогноз </w:t>
      </w:r>
      <w:proofErr w:type="spellStart"/>
      <w:r w:rsidRPr="006927D6">
        <w:rPr>
          <w:color w:val="000000" w:themeColor="text1"/>
        </w:rPr>
        <w:t>ціни</w:t>
      </w:r>
      <w:proofErr w:type="spellEnd"/>
      <w:r w:rsidRPr="006927D6">
        <w:rPr>
          <w:color w:val="000000" w:themeColor="text1"/>
        </w:rPr>
        <w:t xml:space="preserve"> продажу «</w:t>
      </w:r>
      <w:proofErr w:type="spellStart"/>
      <w:r w:rsidRPr="006927D6">
        <w:rPr>
          <w:color w:val="000000" w:themeColor="text1"/>
        </w:rPr>
        <w:t>Гарантованого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покупця</w:t>
      </w:r>
      <w:proofErr w:type="spellEnd"/>
      <w:r w:rsidRPr="006927D6">
        <w:rPr>
          <w:color w:val="000000" w:themeColor="text1"/>
        </w:rPr>
        <w:t xml:space="preserve">» </w:t>
      </w:r>
      <w:proofErr w:type="spellStart"/>
      <w:r w:rsidRPr="006927D6">
        <w:rPr>
          <w:color w:val="000000" w:themeColor="text1"/>
        </w:rPr>
        <w:t>складав</w:t>
      </w:r>
      <w:proofErr w:type="spellEnd"/>
      <w:r w:rsidRPr="006927D6">
        <w:rPr>
          <w:color w:val="000000" w:themeColor="text1"/>
        </w:rPr>
        <w:t xml:space="preserve"> 4000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</w:t>
      </w:r>
      <w:proofErr w:type="spellStart"/>
      <w:r w:rsidRPr="006927D6">
        <w:rPr>
          <w:color w:val="000000" w:themeColor="text1"/>
        </w:rPr>
        <w:t>МВт·год</w:t>
      </w:r>
      <w:proofErr w:type="spellEnd"/>
      <w:r w:rsidRPr="006927D6">
        <w:rPr>
          <w:color w:val="000000" w:themeColor="text1"/>
        </w:rPr>
        <w:t xml:space="preserve">. </w:t>
      </w:r>
      <w:proofErr w:type="spellStart"/>
      <w:r w:rsidRPr="006927D6">
        <w:rPr>
          <w:color w:val="000000" w:themeColor="text1"/>
        </w:rPr>
        <w:t>Зареєстровані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учасники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засідання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зокрема</w:t>
      </w:r>
      <w:proofErr w:type="spellEnd"/>
      <w:r w:rsidRPr="006927D6">
        <w:rPr>
          <w:color w:val="000000" w:themeColor="text1"/>
        </w:rPr>
        <w:t xml:space="preserve">, голова </w:t>
      </w:r>
      <w:proofErr w:type="spellStart"/>
      <w:r w:rsidRPr="006927D6">
        <w:rPr>
          <w:color w:val="000000" w:themeColor="text1"/>
        </w:rPr>
        <w:t>правління</w:t>
      </w:r>
      <w:proofErr w:type="spellEnd"/>
      <w:r w:rsidRPr="006927D6">
        <w:rPr>
          <w:color w:val="000000" w:themeColor="text1"/>
        </w:rPr>
        <w:t xml:space="preserve"> НЕК «</w:t>
      </w:r>
      <w:proofErr w:type="spellStart"/>
      <w:r w:rsidRPr="006927D6">
        <w:rPr>
          <w:color w:val="000000" w:themeColor="text1"/>
        </w:rPr>
        <w:t>Укренерго</w:t>
      </w:r>
      <w:proofErr w:type="spellEnd"/>
      <w:r w:rsidRPr="006927D6">
        <w:rPr>
          <w:color w:val="000000" w:themeColor="text1"/>
        </w:rPr>
        <w:t xml:space="preserve">» Володимир </w:t>
      </w:r>
      <w:proofErr w:type="spellStart"/>
      <w:r w:rsidRPr="006927D6">
        <w:rPr>
          <w:color w:val="000000" w:themeColor="text1"/>
        </w:rPr>
        <w:t>Кудрицький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висловили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занепокоєння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розрахунок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цього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показника</w:t>
      </w:r>
      <w:proofErr w:type="spellEnd"/>
      <w:r w:rsidRPr="006927D6">
        <w:rPr>
          <w:color w:val="000000" w:themeColor="text1"/>
        </w:rPr>
        <w:t xml:space="preserve"> є </w:t>
      </w:r>
      <w:proofErr w:type="spellStart"/>
      <w:r w:rsidRPr="006927D6">
        <w:rPr>
          <w:color w:val="000000" w:themeColor="text1"/>
        </w:rPr>
        <w:t>дещо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оптимістичним</w:t>
      </w:r>
      <w:proofErr w:type="spellEnd"/>
      <w:r w:rsidRPr="006927D6">
        <w:rPr>
          <w:color w:val="000000" w:themeColor="text1"/>
        </w:rPr>
        <w:t xml:space="preserve">. За </w:t>
      </w:r>
      <w:proofErr w:type="spellStart"/>
      <w:r w:rsidRPr="006927D6">
        <w:rPr>
          <w:color w:val="000000" w:themeColor="text1"/>
        </w:rPr>
        <w:t>розрахунком</w:t>
      </w:r>
      <w:proofErr w:type="spellEnd"/>
      <w:r w:rsidRPr="006927D6">
        <w:rPr>
          <w:color w:val="000000" w:themeColor="text1"/>
        </w:rPr>
        <w:t xml:space="preserve"> «</w:t>
      </w:r>
      <w:proofErr w:type="spellStart"/>
      <w:r w:rsidRPr="006927D6">
        <w:rPr>
          <w:color w:val="000000" w:themeColor="text1"/>
        </w:rPr>
        <w:t>Укренерго</w:t>
      </w:r>
      <w:proofErr w:type="spellEnd"/>
      <w:r w:rsidRPr="006927D6">
        <w:rPr>
          <w:color w:val="000000" w:themeColor="text1"/>
        </w:rPr>
        <w:t xml:space="preserve">», </w:t>
      </w:r>
      <w:proofErr w:type="spellStart"/>
      <w:r w:rsidRPr="006927D6">
        <w:rPr>
          <w:color w:val="000000" w:themeColor="text1"/>
        </w:rPr>
        <w:t>він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має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складати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близько</w:t>
      </w:r>
      <w:proofErr w:type="spellEnd"/>
      <w:r w:rsidRPr="006927D6">
        <w:rPr>
          <w:color w:val="000000" w:themeColor="text1"/>
        </w:rPr>
        <w:t xml:space="preserve"> 3200-3300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/МВт*год.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proofErr w:type="spellStart"/>
      <w:r w:rsidRPr="006927D6">
        <w:rPr>
          <w:color w:val="000000" w:themeColor="text1"/>
        </w:rPr>
        <w:t>Також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було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враховано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прогнозований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середньорічний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рівень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ціни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купівлі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технологічних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витрат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електричної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енергії</w:t>
      </w:r>
      <w:proofErr w:type="spellEnd"/>
      <w:r w:rsidRPr="006927D6">
        <w:rPr>
          <w:color w:val="000000" w:themeColor="text1"/>
        </w:rPr>
        <w:t xml:space="preserve"> на РДН на 2024 </w:t>
      </w:r>
      <w:proofErr w:type="spellStart"/>
      <w:r w:rsidRPr="006927D6">
        <w:rPr>
          <w:color w:val="000000" w:themeColor="text1"/>
        </w:rPr>
        <w:t>рік</w:t>
      </w:r>
      <w:proofErr w:type="spellEnd"/>
      <w:r w:rsidRPr="006927D6">
        <w:rPr>
          <w:color w:val="000000" w:themeColor="text1"/>
        </w:rPr>
        <w:t xml:space="preserve"> у </w:t>
      </w:r>
      <w:proofErr w:type="spellStart"/>
      <w:r w:rsidRPr="006927D6">
        <w:rPr>
          <w:color w:val="000000" w:themeColor="text1"/>
        </w:rPr>
        <w:t>розмірі</w:t>
      </w:r>
      <w:proofErr w:type="spellEnd"/>
      <w:r w:rsidRPr="006927D6">
        <w:rPr>
          <w:color w:val="000000" w:themeColor="text1"/>
        </w:rPr>
        <w:t xml:space="preserve"> 4 200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</w:t>
      </w:r>
      <w:proofErr w:type="spellStart"/>
      <w:r w:rsidRPr="006927D6">
        <w:rPr>
          <w:color w:val="000000" w:themeColor="text1"/>
        </w:rPr>
        <w:t>МВт·год</w:t>
      </w:r>
      <w:proofErr w:type="spellEnd"/>
      <w:r w:rsidRPr="006927D6">
        <w:rPr>
          <w:color w:val="000000" w:themeColor="text1"/>
        </w:rPr>
        <w:t xml:space="preserve"> (без </w:t>
      </w:r>
      <w:proofErr w:type="spellStart"/>
      <w:r w:rsidRPr="006927D6">
        <w:rPr>
          <w:color w:val="000000" w:themeColor="text1"/>
        </w:rPr>
        <w:t>урахування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податку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додану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вартість</w:t>
      </w:r>
      <w:proofErr w:type="spellEnd"/>
      <w:r w:rsidRPr="006927D6">
        <w:rPr>
          <w:color w:val="000000" w:themeColor="text1"/>
        </w:rPr>
        <w:t xml:space="preserve">) та </w:t>
      </w:r>
      <w:proofErr w:type="spellStart"/>
      <w:r w:rsidRPr="006927D6">
        <w:rPr>
          <w:color w:val="000000" w:themeColor="text1"/>
        </w:rPr>
        <w:t>співвідношення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обсягів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прогнозних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технологічних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витрат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електричної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енергії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lastRenderedPageBreak/>
        <w:t>її</w:t>
      </w:r>
      <w:proofErr w:type="spellEnd"/>
      <w:r w:rsidRPr="006927D6">
        <w:rPr>
          <w:color w:val="000000" w:themeColor="text1"/>
        </w:rPr>
        <w:t xml:space="preserve"> передачу </w:t>
      </w:r>
      <w:proofErr w:type="spellStart"/>
      <w:r w:rsidRPr="006927D6">
        <w:rPr>
          <w:color w:val="000000" w:themeColor="text1"/>
        </w:rPr>
        <w:t>електричними</w:t>
      </w:r>
      <w:proofErr w:type="spellEnd"/>
      <w:r w:rsidRPr="006927D6">
        <w:rPr>
          <w:color w:val="000000" w:themeColor="text1"/>
        </w:rPr>
        <w:t xml:space="preserve"> мережами для </w:t>
      </w:r>
      <w:proofErr w:type="spellStart"/>
      <w:r w:rsidRPr="006927D6">
        <w:rPr>
          <w:color w:val="000000" w:themeColor="text1"/>
        </w:rPr>
        <w:t>закупівлі</w:t>
      </w:r>
      <w:proofErr w:type="spellEnd"/>
      <w:r w:rsidRPr="006927D6">
        <w:rPr>
          <w:color w:val="000000" w:themeColor="text1"/>
        </w:rPr>
        <w:t xml:space="preserve"> на РДД, РДН та на </w:t>
      </w:r>
      <w:proofErr w:type="spellStart"/>
      <w:r w:rsidRPr="006927D6">
        <w:rPr>
          <w:color w:val="000000" w:themeColor="text1"/>
        </w:rPr>
        <w:t>балансуючому</w:t>
      </w:r>
      <w:proofErr w:type="spellEnd"/>
      <w:r w:rsidRPr="006927D6">
        <w:rPr>
          <w:color w:val="000000" w:themeColor="text1"/>
        </w:rPr>
        <w:t xml:space="preserve"> ринку 77 %, 13 % та 10 % </w:t>
      </w:r>
      <w:proofErr w:type="spellStart"/>
      <w:r w:rsidRPr="006927D6">
        <w:rPr>
          <w:color w:val="000000" w:themeColor="text1"/>
        </w:rPr>
        <w:t>відповідно</w:t>
      </w:r>
      <w:proofErr w:type="spellEnd"/>
      <w:r w:rsidRPr="006927D6">
        <w:rPr>
          <w:color w:val="000000" w:themeColor="text1"/>
        </w:rPr>
        <w:t xml:space="preserve">. </w:t>
      </w:r>
      <w:proofErr w:type="spellStart"/>
      <w:r w:rsidRPr="006927D6">
        <w:rPr>
          <w:color w:val="000000" w:themeColor="text1"/>
        </w:rPr>
        <w:t>Раніше</w:t>
      </w:r>
      <w:proofErr w:type="spellEnd"/>
      <w:r w:rsidRPr="006927D6">
        <w:rPr>
          <w:color w:val="000000" w:themeColor="text1"/>
        </w:rPr>
        <w:t xml:space="preserve"> в НКРЕКП </w:t>
      </w:r>
      <w:proofErr w:type="spellStart"/>
      <w:r w:rsidRPr="006927D6">
        <w:rPr>
          <w:color w:val="000000" w:themeColor="text1"/>
        </w:rPr>
        <w:t>прогнозували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середньорічну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ціну</w:t>
      </w:r>
      <w:proofErr w:type="spellEnd"/>
      <w:r w:rsidRPr="006927D6">
        <w:rPr>
          <w:color w:val="000000" w:themeColor="text1"/>
        </w:rPr>
        <w:t xml:space="preserve"> РДН на </w:t>
      </w:r>
      <w:proofErr w:type="spellStart"/>
      <w:r w:rsidRPr="006927D6">
        <w:rPr>
          <w:color w:val="000000" w:themeColor="text1"/>
        </w:rPr>
        <w:t>рівні</w:t>
      </w:r>
      <w:proofErr w:type="spellEnd"/>
      <w:r w:rsidRPr="006927D6">
        <w:rPr>
          <w:color w:val="000000" w:themeColor="text1"/>
        </w:rPr>
        <w:t xml:space="preserve"> 4378 </w:t>
      </w:r>
      <w:proofErr w:type="spellStart"/>
      <w:r w:rsidRPr="006927D6">
        <w:rPr>
          <w:color w:val="000000" w:themeColor="text1"/>
        </w:rPr>
        <w:t>грн</w:t>
      </w:r>
      <w:proofErr w:type="spellEnd"/>
      <w:r w:rsidRPr="006927D6">
        <w:rPr>
          <w:color w:val="000000" w:themeColor="text1"/>
        </w:rPr>
        <w:t>/</w:t>
      </w:r>
      <w:proofErr w:type="spellStart"/>
      <w:r w:rsidRPr="006927D6">
        <w:rPr>
          <w:color w:val="000000" w:themeColor="text1"/>
        </w:rPr>
        <w:t>МВт·год</w:t>
      </w:r>
      <w:proofErr w:type="spellEnd"/>
      <w:r w:rsidRPr="006927D6">
        <w:rPr>
          <w:color w:val="000000" w:themeColor="text1"/>
        </w:rPr>
        <w:t>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proofErr w:type="spellStart"/>
      <w:r w:rsidRPr="006927D6">
        <w:rPr>
          <w:color w:val="000000" w:themeColor="text1"/>
        </w:rPr>
        <w:t>Також</w:t>
      </w:r>
      <w:proofErr w:type="spellEnd"/>
      <w:r w:rsidRPr="006927D6">
        <w:rPr>
          <w:color w:val="000000" w:themeColor="text1"/>
        </w:rPr>
        <w:t xml:space="preserve">, на </w:t>
      </w:r>
      <w:proofErr w:type="spellStart"/>
      <w:r w:rsidRPr="006927D6">
        <w:rPr>
          <w:color w:val="000000" w:themeColor="text1"/>
        </w:rPr>
        <w:t>засіданні</w:t>
      </w:r>
      <w:proofErr w:type="spellEnd"/>
      <w:r w:rsidRPr="006927D6">
        <w:rPr>
          <w:color w:val="000000" w:themeColor="text1"/>
        </w:rPr>
        <w:t xml:space="preserve"> 9 </w:t>
      </w:r>
      <w:proofErr w:type="spellStart"/>
      <w:r w:rsidRPr="006927D6">
        <w:rPr>
          <w:color w:val="000000" w:themeColor="text1"/>
        </w:rPr>
        <w:t>грудня</w:t>
      </w:r>
      <w:proofErr w:type="spellEnd"/>
      <w:r w:rsidRPr="006927D6">
        <w:rPr>
          <w:color w:val="000000" w:themeColor="text1"/>
        </w:rPr>
        <w:t xml:space="preserve"> Регулятор затвердив </w:t>
      </w:r>
      <w:proofErr w:type="spellStart"/>
      <w:r w:rsidRPr="006927D6">
        <w:rPr>
          <w:color w:val="000000" w:themeColor="text1"/>
        </w:rPr>
        <w:t>тарифи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розподіл</w:t>
      </w:r>
      <w:proofErr w:type="spellEnd"/>
      <w:r w:rsidRPr="006927D6">
        <w:rPr>
          <w:color w:val="000000" w:themeColor="text1"/>
        </w:rPr>
        <w:t xml:space="preserve"> для </w:t>
      </w:r>
      <w:proofErr w:type="spellStart"/>
      <w:r w:rsidRPr="006927D6">
        <w:rPr>
          <w:color w:val="000000" w:themeColor="text1"/>
        </w:rPr>
        <w:t>компаній</w:t>
      </w:r>
      <w:proofErr w:type="spellEnd"/>
      <w:r w:rsidRPr="006927D6">
        <w:rPr>
          <w:color w:val="000000" w:themeColor="text1"/>
        </w:rPr>
        <w:t>-«</w:t>
      </w:r>
      <w:proofErr w:type="spellStart"/>
      <w:r w:rsidRPr="006927D6">
        <w:rPr>
          <w:color w:val="000000" w:themeColor="text1"/>
        </w:rPr>
        <w:t>обленерго</w:t>
      </w:r>
      <w:proofErr w:type="spellEnd"/>
      <w:r w:rsidRPr="006927D6">
        <w:rPr>
          <w:color w:val="000000" w:themeColor="text1"/>
        </w:rPr>
        <w:t xml:space="preserve">» на </w:t>
      </w:r>
      <w:proofErr w:type="spellStart"/>
      <w:r w:rsidRPr="006927D6">
        <w:rPr>
          <w:color w:val="000000" w:themeColor="text1"/>
        </w:rPr>
        <w:t>наступний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рік</w:t>
      </w:r>
      <w:proofErr w:type="spellEnd"/>
      <w:r w:rsidRPr="006927D6">
        <w:rPr>
          <w:color w:val="000000" w:themeColor="text1"/>
        </w:rPr>
        <w:t>.</w:t>
      </w:r>
    </w:p>
    <w:p w:rsidR="000F48A5" w:rsidRPr="006927D6" w:rsidRDefault="000F48A5" w:rsidP="006927D6">
      <w:pPr>
        <w:pStyle w:val="a4"/>
        <w:spacing w:before="0" w:beforeAutospacing="0" w:after="225" w:afterAutospacing="0" w:line="276" w:lineRule="auto"/>
        <w:ind w:left="-709"/>
        <w:jc w:val="both"/>
        <w:rPr>
          <w:color w:val="000000" w:themeColor="text1"/>
        </w:rPr>
      </w:pPr>
      <w:r w:rsidRPr="006927D6">
        <w:rPr>
          <w:color w:val="000000" w:themeColor="text1"/>
        </w:rPr>
        <w:t xml:space="preserve">За </w:t>
      </w:r>
      <w:proofErr w:type="spellStart"/>
      <w:r w:rsidRPr="006927D6">
        <w:rPr>
          <w:color w:val="000000" w:themeColor="text1"/>
        </w:rPr>
        <w:t>підрахунками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ExPro</w:t>
      </w:r>
      <w:proofErr w:type="spellEnd"/>
      <w:r w:rsidRPr="006927D6">
        <w:rPr>
          <w:color w:val="000000" w:themeColor="text1"/>
        </w:rPr>
        <w:t xml:space="preserve">, в </w:t>
      </w:r>
      <w:proofErr w:type="spellStart"/>
      <w:r w:rsidRPr="006927D6">
        <w:rPr>
          <w:color w:val="000000" w:themeColor="text1"/>
        </w:rPr>
        <w:t>середньому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тарифи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розподіл</w:t>
      </w:r>
      <w:proofErr w:type="spellEnd"/>
      <w:r w:rsidRPr="006927D6">
        <w:rPr>
          <w:color w:val="000000" w:themeColor="text1"/>
        </w:rPr>
        <w:t xml:space="preserve"> для </w:t>
      </w:r>
      <w:proofErr w:type="spellStart"/>
      <w:r w:rsidRPr="006927D6">
        <w:rPr>
          <w:color w:val="000000" w:themeColor="text1"/>
        </w:rPr>
        <w:t>обох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класів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напруги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виросли</w:t>
      </w:r>
      <w:proofErr w:type="spellEnd"/>
      <w:r w:rsidRPr="006927D6">
        <w:rPr>
          <w:color w:val="000000" w:themeColor="text1"/>
        </w:rPr>
        <w:t xml:space="preserve"> на 8%. За </w:t>
      </w:r>
      <w:proofErr w:type="spellStart"/>
      <w:r w:rsidRPr="006927D6">
        <w:rPr>
          <w:color w:val="000000" w:themeColor="text1"/>
        </w:rPr>
        <w:t>пропозицією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Костянтина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Ущаповського</w:t>
      </w:r>
      <w:proofErr w:type="spellEnd"/>
      <w:r w:rsidRPr="006927D6">
        <w:rPr>
          <w:color w:val="000000" w:themeColor="text1"/>
        </w:rPr>
        <w:t xml:space="preserve">, через </w:t>
      </w:r>
      <w:proofErr w:type="spellStart"/>
      <w:r w:rsidRPr="006927D6">
        <w:rPr>
          <w:color w:val="000000" w:themeColor="text1"/>
        </w:rPr>
        <w:t>відповідний</w:t>
      </w:r>
      <w:proofErr w:type="spellEnd"/>
      <w:r w:rsidRPr="006927D6">
        <w:rPr>
          <w:color w:val="000000" w:themeColor="text1"/>
        </w:rPr>
        <w:t xml:space="preserve"> лист </w:t>
      </w:r>
      <w:proofErr w:type="spellStart"/>
      <w:r w:rsidRPr="006927D6">
        <w:rPr>
          <w:color w:val="000000" w:themeColor="text1"/>
        </w:rPr>
        <w:t>Служби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безпеки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України</w:t>
      </w:r>
      <w:proofErr w:type="spellEnd"/>
      <w:r w:rsidRPr="006927D6">
        <w:rPr>
          <w:color w:val="000000" w:themeColor="text1"/>
        </w:rPr>
        <w:t xml:space="preserve"> до НКРЕКП, </w:t>
      </w:r>
      <w:proofErr w:type="spellStart"/>
      <w:r w:rsidRPr="006927D6">
        <w:rPr>
          <w:color w:val="000000" w:themeColor="text1"/>
        </w:rPr>
        <w:t>було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вирішено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встановити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тарифи</w:t>
      </w:r>
      <w:proofErr w:type="spellEnd"/>
      <w:r w:rsidRPr="006927D6">
        <w:rPr>
          <w:color w:val="000000" w:themeColor="text1"/>
        </w:rPr>
        <w:t xml:space="preserve"> на </w:t>
      </w:r>
      <w:proofErr w:type="spellStart"/>
      <w:r w:rsidRPr="006927D6">
        <w:rPr>
          <w:color w:val="000000" w:themeColor="text1"/>
        </w:rPr>
        <w:t>розподіл</w:t>
      </w:r>
      <w:proofErr w:type="spellEnd"/>
      <w:r w:rsidRPr="006927D6">
        <w:rPr>
          <w:color w:val="000000" w:themeColor="text1"/>
        </w:rPr>
        <w:t xml:space="preserve"> для </w:t>
      </w:r>
      <w:proofErr w:type="spellStart"/>
      <w:r w:rsidRPr="006927D6">
        <w:rPr>
          <w:color w:val="000000" w:themeColor="text1"/>
        </w:rPr>
        <w:t>компаній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що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входять</w:t>
      </w:r>
      <w:proofErr w:type="spellEnd"/>
      <w:r w:rsidRPr="006927D6">
        <w:rPr>
          <w:color w:val="000000" w:themeColor="text1"/>
        </w:rPr>
        <w:t xml:space="preserve"> в </w:t>
      </w:r>
      <w:proofErr w:type="spellStart"/>
      <w:r w:rsidRPr="006927D6">
        <w:rPr>
          <w:color w:val="000000" w:themeColor="text1"/>
        </w:rPr>
        <w:t>Групу</w:t>
      </w:r>
      <w:proofErr w:type="spellEnd"/>
      <w:r w:rsidRPr="006927D6">
        <w:rPr>
          <w:color w:val="000000" w:themeColor="text1"/>
        </w:rPr>
        <w:t xml:space="preserve"> ВС </w:t>
      </w:r>
      <w:proofErr w:type="spellStart"/>
      <w:r w:rsidRPr="006927D6">
        <w:rPr>
          <w:color w:val="000000" w:themeColor="text1"/>
        </w:rPr>
        <w:t>енерджі</w:t>
      </w:r>
      <w:proofErr w:type="spellEnd"/>
      <w:r w:rsidRPr="006927D6">
        <w:rPr>
          <w:color w:val="000000" w:themeColor="text1"/>
        </w:rPr>
        <w:t xml:space="preserve"> (</w:t>
      </w:r>
      <w:proofErr w:type="spellStart"/>
      <w:r w:rsidRPr="006927D6">
        <w:rPr>
          <w:color w:val="000000" w:themeColor="text1"/>
        </w:rPr>
        <w:t>Житомиробленерго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Кіровоградобленерго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Рівнеобленерго</w:t>
      </w:r>
      <w:proofErr w:type="spellEnd"/>
      <w:r w:rsidRPr="006927D6">
        <w:rPr>
          <w:color w:val="000000" w:themeColor="text1"/>
        </w:rPr>
        <w:t xml:space="preserve">, </w:t>
      </w:r>
      <w:proofErr w:type="spellStart"/>
      <w:r w:rsidRPr="006927D6">
        <w:rPr>
          <w:color w:val="000000" w:themeColor="text1"/>
        </w:rPr>
        <w:t>Херсонобленерго</w:t>
      </w:r>
      <w:proofErr w:type="spellEnd"/>
      <w:r w:rsidRPr="006927D6">
        <w:rPr>
          <w:color w:val="000000" w:themeColor="text1"/>
        </w:rPr>
        <w:t xml:space="preserve"> та </w:t>
      </w:r>
      <w:proofErr w:type="spellStart"/>
      <w:r w:rsidRPr="006927D6">
        <w:rPr>
          <w:color w:val="000000" w:themeColor="text1"/>
        </w:rPr>
        <w:t>Чернівціобленерго</w:t>
      </w:r>
      <w:proofErr w:type="spellEnd"/>
      <w:r w:rsidRPr="006927D6">
        <w:rPr>
          <w:color w:val="000000" w:themeColor="text1"/>
        </w:rPr>
        <w:t xml:space="preserve">) </w:t>
      </w:r>
      <w:proofErr w:type="spellStart"/>
      <w:r w:rsidRPr="006927D6">
        <w:rPr>
          <w:color w:val="000000" w:themeColor="text1"/>
        </w:rPr>
        <w:t>поки</w:t>
      </w:r>
      <w:proofErr w:type="spellEnd"/>
      <w:r w:rsidRPr="006927D6">
        <w:rPr>
          <w:color w:val="000000" w:themeColor="text1"/>
        </w:rPr>
        <w:t xml:space="preserve"> </w:t>
      </w:r>
      <w:proofErr w:type="spellStart"/>
      <w:r w:rsidRPr="006927D6">
        <w:rPr>
          <w:color w:val="000000" w:themeColor="text1"/>
        </w:rPr>
        <w:t>виключно</w:t>
      </w:r>
      <w:proofErr w:type="spellEnd"/>
      <w:r w:rsidRPr="006927D6">
        <w:rPr>
          <w:color w:val="000000" w:themeColor="text1"/>
        </w:rPr>
        <w:t xml:space="preserve"> на І квартал 2024 р.</w:t>
      </w:r>
    </w:p>
    <w:p w:rsidR="00BA03E6" w:rsidRPr="006927D6" w:rsidRDefault="00BA03E6" w:rsidP="006927D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A03E6" w:rsidRPr="006927D6" w:rsidSect="002C3A6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51A47"/>
    <w:multiLevelType w:val="multilevel"/>
    <w:tmpl w:val="ADA6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232C8"/>
    <w:multiLevelType w:val="multilevel"/>
    <w:tmpl w:val="E506A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245"/>
    <w:rsid w:val="000F48A5"/>
    <w:rsid w:val="002C3A63"/>
    <w:rsid w:val="006927D6"/>
    <w:rsid w:val="00BA03E6"/>
    <w:rsid w:val="00E34245"/>
    <w:rsid w:val="00E9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54F7"/>
  <w15:chartTrackingRefBased/>
  <w15:docId w15:val="{B28B57F8-795F-4A9B-A4E7-8FD052B57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4245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F4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6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2994">
          <w:marLeft w:val="0"/>
          <w:marRight w:val="0"/>
          <w:marTop w:val="600"/>
          <w:marBottom w:val="600"/>
          <w:divBdr>
            <w:top w:val="single" w:sz="18" w:space="19" w:color="auto"/>
            <w:left w:val="single" w:sz="18" w:space="11" w:color="auto"/>
            <w:bottom w:val="single" w:sz="18" w:space="19" w:color="auto"/>
            <w:right w:val="single" w:sz="18" w:space="11" w:color="auto"/>
          </w:divBdr>
          <w:divsChild>
            <w:div w:id="377441810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2859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17481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6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4</cp:revision>
  <dcterms:created xsi:type="dcterms:W3CDTF">2024-01-28T20:38:00Z</dcterms:created>
  <dcterms:modified xsi:type="dcterms:W3CDTF">2024-02-08T20:53:00Z</dcterms:modified>
</cp:coreProperties>
</file>