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5889" w:rsidRDefault="00F35889" w:rsidP="00F35889">
      <w:pPr>
        <w:jc w:val="center"/>
        <w:rPr>
          <w:rFonts w:ascii="Times New Roman" w:hAnsi="Times New Roman" w:cs="Times New Roman"/>
          <w:b/>
          <w:bCs/>
          <w:lang w:val="uk-UA"/>
        </w:rPr>
      </w:pPr>
      <w:bookmarkStart w:id="0" w:name="_GoBack"/>
      <w:r w:rsidRPr="00F35889">
        <w:rPr>
          <w:rFonts w:ascii="Times New Roman" w:hAnsi="Times New Roman" w:cs="Times New Roman"/>
          <w:b/>
          <w:bCs/>
          <w:lang w:val="uk-UA"/>
        </w:rPr>
        <w:t>ПРОГНОЗИ ЗМІНИ ЦІН/ТАРИФІВ В 202</w:t>
      </w:r>
      <w:r>
        <w:rPr>
          <w:rFonts w:ascii="Times New Roman" w:hAnsi="Times New Roman" w:cs="Times New Roman"/>
          <w:b/>
          <w:bCs/>
          <w:lang w:val="uk-UA"/>
        </w:rPr>
        <w:t>5</w:t>
      </w:r>
      <w:r w:rsidRPr="00F35889">
        <w:rPr>
          <w:rFonts w:ascii="Times New Roman" w:hAnsi="Times New Roman" w:cs="Times New Roman"/>
          <w:b/>
          <w:bCs/>
          <w:lang w:val="uk-UA"/>
        </w:rPr>
        <w:t xml:space="preserve"> РОЦІ</w:t>
      </w:r>
    </w:p>
    <w:bookmarkEnd w:id="0"/>
    <w:p w:rsidR="00830FF3" w:rsidRDefault="00830FF3" w:rsidP="00F35889">
      <w:pPr>
        <w:jc w:val="center"/>
        <w:rPr>
          <w:rFonts w:ascii="Times New Roman" w:hAnsi="Times New Roman" w:cs="Times New Roman"/>
          <w:b/>
          <w:bCs/>
          <w:lang w:val="uk-UA"/>
        </w:rPr>
      </w:pPr>
    </w:p>
    <w:p w:rsidR="00F35889" w:rsidRPr="00F35889" w:rsidRDefault="00F35889" w:rsidP="00830FF3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Аналітики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прогнозують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що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ціни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електроенергію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продовжать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зростати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через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інфляцію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підвищення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витрат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обслуговування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інфраструктури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та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зростання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попиту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Однак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підприємства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які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впроваджують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енергоефективні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технології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та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використовують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альтернативні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джерела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енергії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матимуть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можливість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знизити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свої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витрати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та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мінімізувати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вплив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тарифних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змін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F35889" w:rsidRPr="00F35889" w:rsidRDefault="00F35889" w:rsidP="00830FF3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Раціональне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управління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енергоспоживанням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та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правильний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вибір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тарифного плану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допоможуть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підприємствам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залишатися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конкурентоспроможними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 2025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році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та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уникнути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значних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фінансових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витрат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електроенергію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F35889" w:rsidRPr="00B37E4A" w:rsidRDefault="00F35889" w:rsidP="00830FF3">
      <w:p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Національна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комісія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що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здійснює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державне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регулювання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 сферах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енергетики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та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комунальних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послуг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(НКРЕКП),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ухвалила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рішення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збільшення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тарифу на передачу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електроенергії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 686,23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грн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МВт∙год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із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2025 року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.</w:t>
      </w:r>
    </w:p>
    <w:p w:rsidR="00F35889" w:rsidRPr="00B37E4A" w:rsidRDefault="00F35889" w:rsidP="00830FF3">
      <w:p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перше за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чотири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роки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рішення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яке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враховує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майже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повний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обсяг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спеціальних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обов’язків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НЕК "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Укренерго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",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за словами</w:t>
      </w:r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очільник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а</w:t>
      </w:r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компанії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.</w:t>
      </w:r>
    </w:p>
    <w:p w:rsidR="00F35889" w:rsidRPr="00B37E4A" w:rsidRDefault="00F35889" w:rsidP="00830FF3">
      <w:p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Тариф на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послуги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передачі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підприємств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"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зеленої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"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металургії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2025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рік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становитиме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359,55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грн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МВт∙год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У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прогнозі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тарифу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враховано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очікувані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обсяги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відпуску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електроенергії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"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зеленими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"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виробниками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механізмом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feed-in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premium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а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також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витрати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послуги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Joint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Allocation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Office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(JAO).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Прогнозований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обсяг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передачі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електроенергії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наступний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рік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становить 98,652 млн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МВт∙год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а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частка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тарифу на передачу у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кінцевій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вартості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електроенергії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непобутових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споживачів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може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досягати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10%.</w:t>
      </w:r>
    </w:p>
    <w:p w:rsidR="00F35889" w:rsidRPr="00B37E4A" w:rsidRDefault="00F35889" w:rsidP="00830FF3">
      <w:p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Водночас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тариф на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послуги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диспетчерського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управління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знижено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5%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порівняно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 2024 роком і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встановлено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рівні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98,97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грн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МВт∙год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F35889" w:rsidRPr="00B37E4A" w:rsidRDefault="00F35889" w:rsidP="00830FF3">
      <w:p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Регулятор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також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затвердив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нові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тарифи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розподіл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електричної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енергії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F35889" w:rsidRPr="00B37E4A" w:rsidRDefault="00F35889" w:rsidP="00830FF3">
      <w:p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Що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важливо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до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цього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НКРЕКП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ще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квітні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2024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планувала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розглянути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рішення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скасування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верхніх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цінових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обмежень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ринку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електроенергії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так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званих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"прайс-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кепів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", на ринку на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добу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наперед та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внутрішньодобовому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ринку.</w:t>
      </w:r>
    </w:p>
    <w:p w:rsidR="00F35889" w:rsidRPr="00B37E4A" w:rsidRDefault="00F35889" w:rsidP="00830FF3">
      <w:p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Але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згодом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від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цієї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пропозиції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відмовилися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натомість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регулятор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підвищив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"прайс-кепи" на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електроенергію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ринку "на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добу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наперед" та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внутрішньодобовому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ринку з 1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червня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2024.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Тоді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прайс-кепи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підвищили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вечірні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години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20%, а в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окремі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години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вночі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більш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ніж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удвічі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830FF3" w:rsidRDefault="00F35889" w:rsidP="00830FF3">
      <w:p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Прайс-кепи,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які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наразі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чинні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діють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 таких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часових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проміжках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</w:p>
    <w:p w:rsidR="00830FF3" w:rsidRDefault="00F35889" w:rsidP="00830FF3">
      <w:p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 00:00 до 07:00 - 5,6 тис.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грн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/МВт*год, </w:t>
      </w:r>
    </w:p>
    <w:p w:rsidR="00830FF3" w:rsidRDefault="00F35889" w:rsidP="00830FF3">
      <w:p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 07:00 до 11:00 - 6,9 тис.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грн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/МВт*год, </w:t>
      </w:r>
    </w:p>
    <w:p w:rsidR="00830FF3" w:rsidRDefault="00F35889" w:rsidP="00830FF3">
      <w:p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із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17:00 до 23:00 - 9 тис.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грн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/МВт*год, </w:t>
      </w:r>
    </w:p>
    <w:p w:rsidR="00F35889" w:rsidRPr="00B37E4A" w:rsidRDefault="00F35889" w:rsidP="00830FF3">
      <w:p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із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23:00 до 24:00 - 6,9 тис.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грн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/МВт*год.</w:t>
      </w:r>
    </w:p>
    <w:p w:rsidR="00F35889" w:rsidRDefault="00F35889" w:rsidP="00830FF3">
      <w:p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Мінімальна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гранична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ціна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- 10,00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грн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/МВт*год;</w:t>
      </w:r>
    </w:p>
    <w:p w:rsidR="00830FF3" w:rsidRPr="00B37E4A" w:rsidRDefault="00830FF3" w:rsidP="00830FF3">
      <w:p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30FF3" w:rsidRDefault="00F35889" w:rsidP="00830FF3">
      <w:p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Прайс-кепи на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балансувальному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ринку, як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зазначено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травневій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постанові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</w:p>
    <w:p w:rsidR="00830FF3" w:rsidRDefault="00F35889" w:rsidP="00830FF3">
      <w:p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 00:00 до 07:00 - 6,6 тис.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грн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/МВт*год; </w:t>
      </w:r>
    </w:p>
    <w:p w:rsidR="00830FF3" w:rsidRDefault="00F35889" w:rsidP="00830FF3">
      <w:p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 07:00 до 17:00 і з 23:00 до 24:00 - 8,25 тис.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грн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/МВт*год, </w:t>
      </w:r>
    </w:p>
    <w:p w:rsidR="00830FF3" w:rsidRDefault="00F35889" w:rsidP="00830FF3">
      <w:p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 17:00 до 23:00 - 10 тис.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грн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/МВт*год. </w:t>
      </w:r>
    </w:p>
    <w:p w:rsidR="00F35889" w:rsidRPr="00B37E4A" w:rsidRDefault="00F35889" w:rsidP="00830FF3">
      <w:p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Мінімальна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гранична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ціна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- 0,01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грн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/МВт*год.</w:t>
      </w:r>
    </w:p>
    <w:p w:rsidR="00F35889" w:rsidRPr="00B37E4A" w:rsidRDefault="00F35889" w:rsidP="00830FF3">
      <w:p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компанії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заявляють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що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зміна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"прайс-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кепів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" не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впливає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вартість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електроенергії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населення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втім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може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призвести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зростання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вартості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</w:t>
      </w:r>
      <w:proofErr w:type="spellStart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бізнесу</w:t>
      </w:r>
      <w:proofErr w:type="spellEnd"/>
      <w:r w:rsidRPr="00B3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F35889" w:rsidRPr="00F35889" w:rsidRDefault="00F35889" w:rsidP="00830FF3">
      <w:pPr>
        <w:spacing w:before="240"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Зростання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витрат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електроенергію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є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однією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ключових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економічних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проблем для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підприємств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У 2025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році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HYPERLINK "https://ascania.energy/tarifi-na-elektroenergiju-dlja-pidpriiemstv/" </w:instrText>
      </w:r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  <w:r w:rsidRPr="00830F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ціни</w:t>
      </w:r>
      <w:proofErr w:type="spellEnd"/>
      <w:r w:rsidRPr="00830F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</w:t>
      </w:r>
      <w:proofErr w:type="spellStart"/>
      <w:r w:rsidRPr="00830F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електроенергію</w:t>
      </w:r>
      <w:proofErr w:type="spellEnd"/>
      <w:r w:rsidRPr="00830F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</w:t>
      </w:r>
      <w:proofErr w:type="spellStart"/>
      <w:r w:rsidRPr="00830F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підприємств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визначатимуться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низкою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факторів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серед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яких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ринкові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умови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регулювання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держави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та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нові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рішення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сфері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енергозбереження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Щоб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мінімізувати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витрати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підприємствам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варто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ретельно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аналізувати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доступні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тарифні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плани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та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альтернативні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джерела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енергії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F35889" w:rsidRPr="00830FF3" w:rsidRDefault="00F35889" w:rsidP="00830FF3">
      <w:pPr>
        <w:spacing w:before="240"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eastAsia="ru-RU"/>
        </w:rPr>
      </w:pPr>
      <w:proofErr w:type="spellStart"/>
      <w:r w:rsidRPr="00830FF3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eastAsia="ru-RU"/>
        </w:rPr>
        <w:t>Фактори</w:t>
      </w:r>
      <w:proofErr w:type="spellEnd"/>
      <w:r w:rsidRPr="00830FF3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eastAsia="ru-RU"/>
        </w:rPr>
        <w:t xml:space="preserve">, </w:t>
      </w:r>
      <w:proofErr w:type="spellStart"/>
      <w:r w:rsidRPr="00830FF3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eastAsia="ru-RU"/>
        </w:rPr>
        <w:t>що</w:t>
      </w:r>
      <w:proofErr w:type="spellEnd"/>
      <w:r w:rsidRPr="00830FF3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eastAsia="ru-RU"/>
        </w:rPr>
        <w:t xml:space="preserve"> </w:t>
      </w:r>
      <w:proofErr w:type="spellStart"/>
      <w:r w:rsidRPr="00830FF3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eastAsia="ru-RU"/>
        </w:rPr>
        <w:t>впливають</w:t>
      </w:r>
      <w:proofErr w:type="spellEnd"/>
      <w:r w:rsidRPr="00830FF3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eastAsia="ru-RU"/>
        </w:rPr>
        <w:t xml:space="preserve"> на </w:t>
      </w:r>
      <w:proofErr w:type="spellStart"/>
      <w:r w:rsidRPr="00830FF3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eastAsia="ru-RU"/>
        </w:rPr>
        <w:t>вартість</w:t>
      </w:r>
      <w:proofErr w:type="spellEnd"/>
      <w:r w:rsidRPr="00830FF3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eastAsia="ru-RU"/>
        </w:rPr>
        <w:t xml:space="preserve"> </w:t>
      </w:r>
      <w:proofErr w:type="spellStart"/>
      <w:r w:rsidRPr="00830FF3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eastAsia="ru-RU"/>
        </w:rPr>
        <w:t>електроенергії</w:t>
      </w:r>
      <w:proofErr w:type="spellEnd"/>
    </w:p>
    <w:p w:rsidR="00F35889" w:rsidRPr="00F35889" w:rsidRDefault="00F35889" w:rsidP="00830FF3">
      <w:pPr>
        <w:spacing w:before="240"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Розрахунок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ціни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електроенергії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підприємств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складається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кількох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ключових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компонентів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які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формують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кінцеву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вартість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спожитої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енергії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F35889" w:rsidRPr="00F35889" w:rsidRDefault="00F35889" w:rsidP="00830FF3">
      <w:pPr>
        <w:numPr>
          <w:ilvl w:val="0"/>
          <w:numId w:val="1"/>
        </w:numPr>
        <w:tabs>
          <w:tab w:val="clear" w:pos="360"/>
          <w:tab w:val="num" w:pos="720"/>
        </w:tabs>
        <w:spacing w:before="24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Базовий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тариф на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електроенергію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залежить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від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постачальника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та умов ринку.</w:t>
      </w:r>
    </w:p>
    <w:p w:rsidR="00F35889" w:rsidRPr="00F35889" w:rsidRDefault="00F35889" w:rsidP="00830FF3">
      <w:pPr>
        <w:numPr>
          <w:ilvl w:val="0"/>
          <w:numId w:val="1"/>
        </w:numPr>
        <w:tabs>
          <w:tab w:val="clear" w:pos="360"/>
          <w:tab w:val="num" w:pos="720"/>
        </w:tabs>
        <w:spacing w:before="24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Вартість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транспортування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включає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оплату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послуг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передачі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та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розподілу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електроенергії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F35889" w:rsidRPr="00F35889" w:rsidRDefault="00F35889" w:rsidP="00830FF3">
      <w:pPr>
        <w:numPr>
          <w:ilvl w:val="0"/>
          <w:numId w:val="1"/>
        </w:numPr>
        <w:tabs>
          <w:tab w:val="clear" w:pos="360"/>
          <w:tab w:val="num" w:pos="720"/>
        </w:tabs>
        <w:spacing w:before="24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Податки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та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збори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акциз, ПДВ та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можливі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додаткові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регіональні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платежі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F35889" w:rsidRPr="00F35889" w:rsidRDefault="00F35889" w:rsidP="00830FF3">
      <w:pPr>
        <w:numPr>
          <w:ilvl w:val="0"/>
          <w:numId w:val="1"/>
        </w:numPr>
        <w:tabs>
          <w:tab w:val="clear" w:pos="360"/>
          <w:tab w:val="num" w:pos="720"/>
        </w:tabs>
        <w:spacing w:before="24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Навантаження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мережу –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визначає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підвищені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тарифи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пікові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години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споживання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F35889" w:rsidRPr="00F35889" w:rsidRDefault="00F35889" w:rsidP="00830FF3">
      <w:pPr>
        <w:numPr>
          <w:ilvl w:val="0"/>
          <w:numId w:val="1"/>
        </w:numPr>
        <w:tabs>
          <w:tab w:val="clear" w:pos="360"/>
          <w:tab w:val="num" w:pos="720"/>
        </w:tabs>
        <w:spacing w:before="24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Використання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альтернативних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джерел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дозволяє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частково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компенсувати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витрати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F35889" w:rsidRPr="00F35889" w:rsidRDefault="00F35889" w:rsidP="00830FF3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зменшення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витрат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підприємствам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варто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впроваджувати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ефективні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заходи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енергозбереження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F35889" w:rsidRDefault="00F35889" w:rsidP="00830FF3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Використання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систем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накопичення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електроенергії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дозволяє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підприємствам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акумулювати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енергію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періоди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низького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навантаження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та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використовувати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її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пікові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години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зменшуючи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витрати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сприяє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зменшенню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залежності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від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коливань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цін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ринку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електроенергії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F35889" w:rsidRPr="00F35889" w:rsidRDefault="00F35889" w:rsidP="00830FF3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Модернізація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виробничих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потужностей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допомагає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значно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знизити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рівень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споживання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електроенергії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Обладнання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дозволяє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зменшити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технічні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втрати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енергії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та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підвищити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загальну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ефективність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виробничих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процесів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що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сприяє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зменшенню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експлуатаційних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витрат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і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підвищенню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продуктивності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підприємства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F35889" w:rsidRPr="00F35889" w:rsidRDefault="00F35889" w:rsidP="00830FF3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Інвестування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власні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сонячні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вітрові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електростанції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забезпечує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підприємствам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енергонезалежність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і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зниження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витрат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електроенергію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довгостроковій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перспективі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Крім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того,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використання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відновлюваної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енергії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допомагає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зменшити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викиди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вуглекислого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газу,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що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є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важливим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фактором для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екологічної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відповідальності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підприємств</w:t>
      </w:r>
      <w:proofErr w:type="spellEnd"/>
      <w:r w:rsidRPr="00F35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F35889" w:rsidRPr="00F35889" w:rsidRDefault="00F35889" w:rsidP="00830FF3">
      <w:pPr>
        <w:spacing w:before="240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sectPr w:rsidR="00F35889" w:rsidRPr="00F358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1F410D"/>
    <w:multiLevelType w:val="multilevel"/>
    <w:tmpl w:val="8EF6FFD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7E4A"/>
    <w:rsid w:val="00830FF3"/>
    <w:rsid w:val="00B37E4A"/>
    <w:rsid w:val="00E01998"/>
    <w:rsid w:val="00F35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154AA3"/>
  <w15:chartTrackingRefBased/>
  <w15:docId w15:val="{9144F250-5B9D-4C2F-9C3D-6DBB75AC0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3588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709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04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21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558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993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58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635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6938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91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18499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246964935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123458285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721707494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948002965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  <w:div w:id="1390766079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720</Words>
  <Characters>4107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Lesya</dc:creator>
  <cp:keywords/>
  <dc:description/>
  <cp:lastModifiedBy>Lesya</cp:lastModifiedBy>
  <cp:revision>1</cp:revision>
  <dcterms:created xsi:type="dcterms:W3CDTF">2025-04-04T08:33:00Z</dcterms:created>
  <dcterms:modified xsi:type="dcterms:W3CDTF">2025-04-04T09:06:00Z</dcterms:modified>
</cp:coreProperties>
</file>