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74"/>
        <w:gridCol w:w="3820"/>
      </w:tblGrid>
      <w:tr w:rsidR="003852A0" w:rsidRPr="004047B8" w14:paraId="0002E578" w14:textId="77777777" w:rsidTr="003852A0">
        <w:tc>
          <w:tcPr>
            <w:tcW w:w="6374" w:type="dxa"/>
          </w:tcPr>
          <w:p w14:paraId="45F7A22E" w14:textId="0D8EA058" w:rsidR="003852A0" w:rsidRPr="004047B8" w:rsidRDefault="003852A0" w:rsidP="00382E74">
            <w:pPr>
              <w:rPr>
                <w:rFonts w:ascii="Cambria" w:hAnsi="Cambria"/>
              </w:rPr>
            </w:pPr>
          </w:p>
        </w:tc>
        <w:tc>
          <w:tcPr>
            <w:tcW w:w="3820" w:type="dxa"/>
          </w:tcPr>
          <w:p w14:paraId="21436501" w14:textId="77777777" w:rsidR="003852A0" w:rsidRPr="004047B8" w:rsidRDefault="003852A0" w:rsidP="00382E74">
            <w:pPr>
              <w:rPr>
                <w:rFonts w:ascii="Cambria" w:hAnsi="Cambria"/>
              </w:rPr>
            </w:pPr>
            <w:r w:rsidRPr="004047B8">
              <w:rPr>
                <w:rFonts w:ascii="Cambria" w:hAnsi="Cambria"/>
              </w:rPr>
              <w:t>Додаток 2</w:t>
            </w:r>
          </w:p>
          <w:p w14:paraId="3186A54A" w14:textId="77777777" w:rsidR="003852A0" w:rsidRPr="004047B8" w:rsidRDefault="003852A0" w:rsidP="00382E74">
            <w:pPr>
              <w:rPr>
                <w:rFonts w:ascii="Cambria" w:hAnsi="Cambria"/>
              </w:rPr>
            </w:pPr>
            <w:r w:rsidRPr="004047B8">
              <w:rPr>
                <w:rFonts w:ascii="Cambria" w:hAnsi="Cambria"/>
              </w:rPr>
              <w:t>до Договору про постачання</w:t>
            </w:r>
          </w:p>
          <w:p w14:paraId="157FDE21" w14:textId="77777777" w:rsidR="003852A0" w:rsidRPr="004047B8" w:rsidRDefault="003852A0" w:rsidP="00382E74">
            <w:pPr>
              <w:rPr>
                <w:rFonts w:ascii="Cambria" w:hAnsi="Cambria"/>
              </w:rPr>
            </w:pPr>
            <w:r w:rsidRPr="004047B8">
              <w:rPr>
                <w:rFonts w:ascii="Cambria" w:hAnsi="Cambria"/>
              </w:rPr>
              <w:t xml:space="preserve">електричної енергії Споживачу </w:t>
            </w:r>
          </w:p>
          <w:p w14:paraId="48159BB2" w14:textId="65794E16" w:rsidR="003852A0" w:rsidRPr="004047B8" w:rsidRDefault="003852A0" w:rsidP="00382E74">
            <w:pPr>
              <w:rPr>
                <w:rFonts w:ascii="Cambria" w:hAnsi="Cambria"/>
              </w:rPr>
            </w:pPr>
            <w:r w:rsidRPr="004047B8">
              <w:rPr>
                <w:rFonts w:ascii="Cambria" w:hAnsi="Cambria"/>
              </w:rPr>
              <w:t>від ______  № _____________</w:t>
            </w:r>
          </w:p>
        </w:tc>
      </w:tr>
    </w:tbl>
    <w:p w14:paraId="13A71501" w14:textId="77777777" w:rsidR="0017024E" w:rsidRPr="004047B8" w:rsidRDefault="0017024E" w:rsidP="00382E74">
      <w:pPr>
        <w:rPr>
          <w:rFonts w:ascii="Cambria" w:hAnsi="Cambria"/>
        </w:rPr>
      </w:pPr>
    </w:p>
    <w:p w14:paraId="0BDD73CD" w14:textId="77777777" w:rsidR="0017024E" w:rsidRPr="004047B8" w:rsidRDefault="0017024E" w:rsidP="00382E74">
      <w:pPr>
        <w:jc w:val="center"/>
        <w:rPr>
          <w:rFonts w:ascii="Cambria" w:hAnsi="Cambria"/>
        </w:rPr>
      </w:pPr>
    </w:p>
    <w:p w14:paraId="77271A13" w14:textId="1A6A0446" w:rsidR="006F1E80" w:rsidRPr="004047B8" w:rsidRDefault="00613EB8" w:rsidP="00382E74">
      <w:pPr>
        <w:jc w:val="center"/>
        <w:rPr>
          <w:rFonts w:ascii="Cambria" w:hAnsi="Cambria"/>
          <w:b/>
        </w:rPr>
      </w:pPr>
      <w:r>
        <w:rPr>
          <w:rFonts w:ascii="Cambria" w:hAnsi="Cambria"/>
          <w:b/>
        </w:rPr>
        <w:t xml:space="preserve">ПУБЛІЧНА </w:t>
      </w:r>
      <w:r w:rsidR="0017024E" w:rsidRPr="004047B8">
        <w:rPr>
          <w:rFonts w:ascii="Cambria" w:hAnsi="Cambria"/>
          <w:b/>
        </w:rPr>
        <w:t xml:space="preserve">КОМЕРЦІЙНА ПРОПОЗИЦІЯ </w:t>
      </w:r>
      <w:r>
        <w:rPr>
          <w:rFonts w:ascii="Cambria" w:hAnsi="Cambria"/>
          <w:b/>
        </w:rPr>
        <w:t>№</w:t>
      </w:r>
      <w:r w:rsidR="00AA2D19">
        <w:rPr>
          <w:rFonts w:ascii="Cambria" w:hAnsi="Cambria"/>
          <w:b/>
        </w:rPr>
        <w:t xml:space="preserve"> 3</w:t>
      </w:r>
      <w:r w:rsidR="009D1093">
        <w:rPr>
          <w:rFonts w:ascii="Cambria" w:hAnsi="Cambria"/>
          <w:b/>
        </w:rPr>
        <w:t xml:space="preserve"> </w:t>
      </w:r>
    </w:p>
    <w:p w14:paraId="51AE9E1A" w14:textId="50946A82" w:rsidR="006F1E80" w:rsidRPr="004047B8" w:rsidRDefault="0017024E" w:rsidP="00382E74">
      <w:pPr>
        <w:jc w:val="center"/>
        <w:rPr>
          <w:rFonts w:ascii="Cambria" w:hAnsi="Cambria"/>
          <w:b/>
        </w:rPr>
      </w:pPr>
      <w:r w:rsidRPr="004047B8">
        <w:rPr>
          <w:rFonts w:ascii="Cambria" w:hAnsi="Cambria"/>
          <w:b/>
        </w:rPr>
        <w:t>Т</w:t>
      </w:r>
      <w:r w:rsidR="006F1E80" w:rsidRPr="004047B8">
        <w:rPr>
          <w:rFonts w:ascii="Cambria" w:hAnsi="Cambria"/>
          <w:b/>
        </w:rPr>
        <w:t>ОВАРИСТВ</w:t>
      </w:r>
      <w:r w:rsidR="00382E74">
        <w:rPr>
          <w:rFonts w:ascii="Cambria" w:hAnsi="Cambria"/>
          <w:b/>
        </w:rPr>
        <w:t>А</w:t>
      </w:r>
      <w:r w:rsidR="006F1E80" w:rsidRPr="004047B8">
        <w:rPr>
          <w:rFonts w:ascii="Cambria" w:hAnsi="Cambria"/>
          <w:b/>
        </w:rPr>
        <w:t xml:space="preserve"> З ОБМЕЖЕНОЮ ВІДПОВІДАЛЬНІСТЮ</w:t>
      </w:r>
    </w:p>
    <w:p w14:paraId="49B027EF" w14:textId="7A5A88DD" w:rsidR="0017024E" w:rsidRPr="004047B8" w:rsidRDefault="0017024E" w:rsidP="00D55415">
      <w:pPr>
        <w:jc w:val="center"/>
        <w:rPr>
          <w:rFonts w:ascii="Cambria" w:hAnsi="Cambria"/>
          <w:b/>
        </w:rPr>
      </w:pPr>
      <w:r w:rsidRPr="004047B8">
        <w:rPr>
          <w:rFonts w:ascii="Cambria" w:hAnsi="Cambria"/>
          <w:b/>
        </w:rPr>
        <w:t xml:space="preserve"> «</w:t>
      </w:r>
      <w:r w:rsidR="006D178C">
        <w:rPr>
          <w:rFonts w:ascii="Cambria" w:hAnsi="Cambria"/>
          <w:b/>
        </w:rPr>
        <w:t>БУРШТИН ЕНЕРГОМАШ</w:t>
      </w:r>
      <w:r w:rsidR="00D55415" w:rsidRPr="00613EB8">
        <w:rPr>
          <w:rFonts w:ascii="Cambria" w:hAnsi="Cambria"/>
          <w:b/>
        </w:rPr>
        <w:t>»</w:t>
      </w:r>
    </w:p>
    <w:p w14:paraId="05F8D8F7" w14:textId="71F3F582" w:rsidR="0017024E" w:rsidRDefault="0017024E" w:rsidP="00382E74">
      <w:pPr>
        <w:spacing w:after="240"/>
        <w:jc w:val="center"/>
        <w:rPr>
          <w:rFonts w:ascii="Cambria" w:hAnsi="Cambria"/>
          <w:b/>
        </w:rPr>
      </w:pPr>
      <w:r w:rsidRPr="004047B8">
        <w:rPr>
          <w:rFonts w:ascii="Cambria" w:hAnsi="Cambria"/>
          <w:b/>
        </w:rPr>
        <w:t>до Договору про постачання електричної енергії Споживачу</w:t>
      </w:r>
    </w:p>
    <w:p w14:paraId="371E6A4C" w14:textId="5FB53BFC" w:rsidR="009D1093" w:rsidRPr="004047B8" w:rsidRDefault="009D1093" w:rsidP="00382E74">
      <w:pPr>
        <w:spacing w:after="240"/>
        <w:jc w:val="center"/>
        <w:rPr>
          <w:rFonts w:ascii="Cambria" w:hAnsi="Cambria"/>
          <w:b/>
        </w:rPr>
      </w:pPr>
      <w:r>
        <w:rPr>
          <w:b/>
        </w:rPr>
        <w:t>(пропозиція</w:t>
      </w:r>
      <w:r>
        <w:rPr>
          <w:b/>
          <w:spacing w:val="-1"/>
        </w:rPr>
        <w:t xml:space="preserve"> </w:t>
      </w:r>
      <w:r>
        <w:rPr>
          <w:b/>
        </w:rPr>
        <w:t>діє з 01.01.202</w:t>
      </w:r>
      <w:r w:rsidR="000E387A">
        <w:rPr>
          <w:b/>
        </w:rPr>
        <w:t>3</w:t>
      </w:r>
      <w:r>
        <w:rPr>
          <w:b/>
        </w:rPr>
        <w:t xml:space="preserve"> )</w:t>
      </w:r>
    </w:p>
    <w:p w14:paraId="36A826BD" w14:textId="3BFC6DCE" w:rsidR="0017024E" w:rsidRPr="004047B8" w:rsidRDefault="0017024E" w:rsidP="00382E74">
      <w:pPr>
        <w:spacing w:after="240"/>
        <w:ind w:firstLine="851"/>
        <w:jc w:val="both"/>
        <w:rPr>
          <w:rFonts w:ascii="Cambria" w:hAnsi="Cambria"/>
          <w:bCs/>
        </w:rPr>
      </w:pPr>
      <w:r w:rsidRPr="004047B8">
        <w:rPr>
          <w:rFonts w:ascii="Cambria" w:hAnsi="Cambria"/>
          <w:bCs/>
        </w:rPr>
        <w:t xml:space="preserve">Ця комерційна пропозиція розроблена, а терміни (їх скорочення) у ній вживаються у значеннях визначених Законом України «Про ринок електричної енергії», Правилами роздрібного ринку електричної енергії, затвердженими постановою Національної комісії, що здійснює державне регулювання у сферах енергетики та комунальних послуг, від 14 березня 2018 року №312 </w:t>
      </w:r>
      <w:r w:rsidRPr="00382E74">
        <w:rPr>
          <w:rFonts w:ascii="Cambria" w:hAnsi="Cambria"/>
          <w:bCs/>
          <w:i/>
          <w:iCs/>
        </w:rPr>
        <w:t>(надалі також – «ПРРЕЕ»),</w:t>
      </w:r>
      <w:r w:rsidRPr="004047B8">
        <w:rPr>
          <w:rFonts w:ascii="Cambria" w:hAnsi="Cambria"/>
          <w:bCs/>
        </w:rPr>
        <w:t xml:space="preserve"> чинним законодавством, що регулює ринок електричної енергії, а також Договором про постачання електричної енергії Споживачу </w:t>
      </w:r>
      <w:r w:rsidRPr="00382E74">
        <w:rPr>
          <w:rFonts w:ascii="Cambria" w:hAnsi="Cambria"/>
          <w:bCs/>
          <w:i/>
          <w:iCs/>
        </w:rPr>
        <w:t>(надалі також – «Договір»)</w:t>
      </w:r>
      <w:r w:rsidRPr="004047B8">
        <w:rPr>
          <w:rFonts w:ascii="Cambria" w:hAnsi="Cambria"/>
          <w:bCs/>
        </w:rPr>
        <w:t xml:space="preserve"> та містить наступні умови:</w:t>
      </w:r>
    </w:p>
    <w:tbl>
      <w:tblPr>
        <w:tblStyle w:val="a3"/>
        <w:tblW w:w="0" w:type="auto"/>
        <w:tblInd w:w="-5" w:type="dxa"/>
        <w:tblLook w:val="04A0" w:firstRow="1" w:lastRow="0" w:firstColumn="1" w:lastColumn="0" w:noHBand="0" w:noVBand="1"/>
      </w:tblPr>
      <w:tblGrid>
        <w:gridCol w:w="557"/>
        <w:gridCol w:w="2463"/>
        <w:gridCol w:w="1970"/>
        <w:gridCol w:w="5209"/>
      </w:tblGrid>
      <w:tr w:rsidR="00AA2D19" w:rsidRPr="004047B8" w14:paraId="7CCA764B" w14:textId="77777777" w:rsidTr="000B2CFE">
        <w:trPr>
          <w:trHeight w:val="267"/>
        </w:trPr>
        <w:tc>
          <w:tcPr>
            <w:tcW w:w="557" w:type="dxa"/>
            <w:vMerge w:val="restart"/>
            <w:shd w:val="clear" w:color="auto" w:fill="B4C6E7" w:themeFill="accent1" w:themeFillTint="66"/>
          </w:tcPr>
          <w:p w14:paraId="65D85465" w14:textId="55D219CC" w:rsidR="00AA2D19" w:rsidRPr="004047B8" w:rsidRDefault="00AA2D19" w:rsidP="00475C6D">
            <w:pPr>
              <w:spacing w:after="240"/>
              <w:rPr>
                <w:rFonts w:ascii="Cambria" w:hAnsi="Cambria"/>
                <w:b/>
              </w:rPr>
            </w:pPr>
            <w:r w:rsidRPr="004047B8">
              <w:rPr>
                <w:rFonts w:ascii="Cambria" w:hAnsi="Cambria"/>
                <w:b/>
              </w:rPr>
              <w:t>1.</w:t>
            </w:r>
          </w:p>
        </w:tc>
        <w:tc>
          <w:tcPr>
            <w:tcW w:w="2463" w:type="dxa"/>
            <w:vMerge w:val="restart"/>
            <w:shd w:val="clear" w:color="auto" w:fill="B4C6E7" w:themeFill="accent1" w:themeFillTint="66"/>
          </w:tcPr>
          <w:p w14:paraId="7E6A24D7" w14:textId="64FAE177" w:rsidR="00AA2D19" w:rsidRPr="004047B8" w:rsidRDefault="00AA2D19" w:rsidP="00475C6D">
            <w:pPr>
              <w:rPr>
                <w:rFonts w:ascii="Cambria" w:hAnsi="Cambria"/>
                <w:b/>
                <w:bCs/>
              </w:rPr>
            </w:pPr>
            <w:r w:rsidRPr="004047B8">
              <w:rPr>
                <w:rFonts w:ascii="Cambria" w:hAnsi="Cambria"/>
                <w:b/>
                <w:bCs/>
              </w:rPr>
              <w:t>Ціна</w:t>
            </w:r>
            <w:r w:rsidRPr="004047B8">
              <w:rPr>
                <w:rFonts w:ascii="Cambria" w:hAnsi="Cambria"/>
                <w:b/>
                <w:bCs/>
                <w:lang w:val="ru-RU"/>
              </w:rPr>
              <w:t xml:space="preserve"> </w:t>
            </w:r>
            <w:proofErr w:type="spellStart"/>
            <w:r w:rsidRPr="004047B8">
              <w:rPr>
                <w:rFonts w:ascii="Cambria" w:hAnsi="Cambria"/>
                <w:b/>
                <w:bCs/>
                <w:lang w:val="ru-RU"/>
              </w:rPr>
              <w:t>постачання</w:t>
            </w:r>
            <w:proofErr w:type="spellEnd"/>
            <w:r w:rsidRPr="004047B8">
              <w:rPr>
                <w:rFonts w:ascii="Cambria" w:hAnsi="Cambria"/>
                <w:b/>
                <w:bCs/>
              </w:rPr>
              <w:t xml:space="preserve"> електричної енергії</w:t>
            </w:r>
          </w:p>
          <w:p w14:paraId="491459CB" w14:textId="77777777" w:rsidR="00AA2D19" w:rsidRPr="004047B8" w:rsidRDefault="00AA2D19" w:rsidP="00475C6D">
            <w:pPr>
              <w:rPr>
                <w:rFonts w:ascii="Cambria" w:hAnsi="Cambria"/>
                <w:b/>
                <w:bCs/>
                <w:i/>
                <w:iCs/>
              </w:rPr>
            </w:pPr>
            <w:r w:rsidRPr="004047B8">
              <w:rPr>
                <w:rFonts w:ascii="Cambria" w:hAnsi="Cambria"/>
                <w:b/>
                <w:bCs/>
                <w:i/>
                <w:iCs/>
              </w:rPr>
              <w:t>(1 кВт*год)</w:t>
            </w:r>
          </w:p>
          <w:p w14:paraId="372A9536" w14:textId="77777777" w:rsidR="00AA2D19" w:rsidRPr="004047B8" w:rsidRDefault="00AA2D19" w:rsidP="00475C6D">
            <w:pPr>
              <w:spacing w:after="240"/>
              <w:rPr>
                <w:rFonts w:ascii="Cambria" w:hAnsi="Cambria"/>
                <w:bCs/>
              </w:rPr>
            </w:pPr>
          </w:p>
        </w:tc>
        <w:tc>
          <w:tcPr>
            <w:tcW w:w="7179" w:type="dxa"/>
            <w:gridSpan w:val="2"/>
            <w:shd w:val="clear" w:color="auto" w:fill="FFF2CC" w:themeFill="accent4" w:themeFillTint="33"/>
          </w:tcPr>
          <w:p w14:paraId="131ACF16" w14:textId="7E4FA306" w:rsidR="00AA2D19" w:rsidRDefault="00AA2D19" w:rsidP="009D1093">
            <w:pPr>
              <w:pStyle w:val="TableParagraph"/>
              <w:ind w:left="107" w:right="96"/>
              <w:jc w:val="both"/>
              <w:rPr>
                <w:i/>
                <w:sz w:val="24"/>
              </w:rPr>
            </w:pPr>
            <w:proofErr w:type="spellStart"/>
            <w:r>
              <w:rPr>
                <w:b/>
                <w:i/>
                <w:sz w:val="24"/>
              </w:rPr>
              <w:t>Ціна</w:t>
            </w:r>
            <w:proofErr w:type="spellEnd"/>
            <w:r>
              <w:rPr>
                <w:b/>
                <w:i/>
                <w:sz w:val="24"/>
              </w:rPr>
              <w:t xml:space="preserve"> </w:t>
            </w:r>
            <w:proofErr w:type="spellStart"/>
            <w:r>
              <w:rPr>
                <w:i/>
                <w:sz w:val="24"/>
              </w:rPr>
              <w:t>електричної</w:t>
            </w:r>
            <w:proofErr w:type="spellEnd"/>
            <w:r>
              <w:rPr>
                <w:i/>
                <w:sz w:val="24"/>
              </w:rPr>
              <w:t xml:space="preserve"> </w:t>
            </w:r>
            <w:proofErr w:type="spellStart"/>
            <w:r>
              <w:rPr>
                <w:i/>
                <w:sz w:val="24"/>
              </w:rPr>
              <w:t>енергії</w:t>
            </w:r>
            <w:proofErr w:type="spellEnd"/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в</w:t>
            </w:r>
            <w:r>
              <w:rPr>
                <w:i/>
                <w:spacing w:val="-7"/>
                <w:sz w:val="24"/>
              </w:rPr>
              <w:t xml:space="preserve"> </w:t>
            </w:r>
            <w:proofErr w:type="spellStart"/>
            <w:r>
              <w:rPr>
                <w:i/>
                <w:sz w:val="24"/>
              </w:rPr>
              <w:t>Розрахунковому</w:t>
            </w:r>
            <w:proofErr w:type="spellEnd"/>
            <w:r>
              <w:rPr>
                <w:i/>
                <w:spacing w:val="-8"/>
                <w:sz w:val="24"/>
              </w:rPr>
              <w:t xml:space="preserve"> </w:t>
            </w:r>
            <w:proofErr w:type="spellStart"/>
            <w:r>
              <w:rPr>
                <w:i/>
                <w:sz w:val="24"/>
              </w:rPr>
              <w:t>місяці</w:t>
            </w:r>
            <w:proofErr w:type="spellEnd"/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за</w:t>
            </w:r>
            <w:r>
              <w:rPr>
                <w:i/>
                <w:spacing w:val="-7"/>
                <w:sz w:val="24"/>
              </w:rPr>
              <w:t xml:space="preserve"> </w:t>
            </w:r>
            <w:r>
              <w:rPr>
                <w:i/>
                <w:sz w:val="24"/>
              </w:rPr>
              <w:t>1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кВт*год</w:t>
            </w:r>
            <w:r>
              <w:rPr>
                <w:i/>
                <w:spacing w:val="-7"/>
                <w:sz w:val="24"/>
              </w:rPr>
              <w:t xml:space="preserve"> </w:t>
            </w:r>
            <w:r>
              <w:rPr>
                <w:i/>
                <w:sz w:val="24"/>
              </w:rPr>
              <w:t>(Ц),</w:t>
            </w:r>
            <w:r>
              <w:rPr>
                <w:i/>
                <w:spacing w:val="-58"/>
                <w:sz w:val="24"/>
              </w:rPr>
              <w:t xml:space="preserve"> </w:t>
            </w:r>
            <w:r>
              <w:rPr>
                <w:i/>
                <w:spacing w:val="-58"/>
                <w:sz w:val="24"/>
                <w:lang w:val="uk-UA"/>
              </w:rPr>
              <w:t xml:space="preserve"> </w:t>
            </w:r>
            <w:proofErr w:type="spellStart"/>
            <w:r>
              <w:rPr>
                <w:i/>
                <w:sz w:val="24"/>
              </w:rPr>
              <w:t>розраховується</w:t>
            </w:r>
            <w:proofErr w:type="spellEnd"/>
            <w:r>
              <w:rPr>
                <w:i/>
                <w:spacing w:val="-1"/>
                <w:sz w:val="24"/>
              </w:rPr>
              <w:t xml:space="preserve"> </w:t>
            </w:r>
            <w:proofErr w:type="spellStart"/>
            <w:r>
              <w:rPr>
                <w:i/>
                <w:sz w:val="24"/>
              </w:rPr>
              <w:t>Постачальником</w:t>
            </w:r>
            <w:proofErr w:type="spellEnd"/>
            <w:r>
              <w:rPr>
                <w:i/>
                <w:sz w:val="24"/>
              </w:rPr>
              <w:t xml:space="preserve"> за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формулою</w:t>
            </w:r>
            <w:r>
              <w:rPr>
                <w:i/>
                <w:sz w:val="24"/>
                <w:lang w:val="uk-UA"/>
              </w:rPr>
              <w:t>, без ПДВ</w:t>
            </w:r>
            <w:r>
              <w:rPr>
                <w:i/>
                <w:sz w:val="24"/>
              </w:rPr>
              <w:t>:</w:t>
            </w:r>
          </w:p>
          <w:p w14:paraId="06872F7A" w14:textId="77777777" w:rsidR="00AA2D19" w:rsidRDefault="00AA2D19" w:rsidP="009D1093">
            <w:pPr>
              <w:pStyle w:val="TableParagraph"/>
              <w:spacing w:before="10"/>
              <w:rPr>
                <w:sz w:val="23"/>
              </w:rPr>
            </w:pPr>
          </w:p>
          <w:p w14:paraId="787A097A" w14:textId="593D8896" w:rsidR="00AA2D19" w:rsidRPr="00241D5F" w:rsidRDefault="00AA2D19" w:rsidP="009D1093">
            <w:pPr>
              <w:jc w:val="both"/>
              <w:rPr>
                <w:rFonts w:ascii="Cambria" w:hAnsi="Cambria"/>
                <w:i/>
              </w:rPr>
            </w:pPr>
            <w:r>
              <w:rPr>
                <w:b/>
              </w:rPr>
              <w:t>Ц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=</w:t>
            </w:r>
            <w:r>
              <w:rPr>
                <w:b/>
                <w:spacing w:val="-1"/>
              </w:rPr>
              <w:t xml:space="preserve"> </w:t>
            </w:r>
            <w:proofErr w:type="spellStart"/>
            <w:r>
              <w:rPr>
                <w:b/>
              </w:rPr>
              <w:t>Цфікс</w:t>
            </w:r>
            <w:proofErr w:type="spellEnd"/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+ ТП+ТР,</w:t>
            </w:r>
            <w:r>
              <w:rPr>
                <w:b/>
                <w:spacing w:val="-1"/>
              </w:rPr>
              <w:t xml:space="preserve"> </w:t>
            </w:r>
            <w:r>
              <w:t>де:</w:t>
            </w:r>
          </w:p>
        </w:tc>
      </w:tr>
      <w:tr w:rsidR="00AA2D19" w:rsidRPr="004047B8" w14:paraId="281852C8" w14:textId="77777777" w:rsidTr="00252007">
        <w:tc>
          <w:tcPr>
            <w:tcW w:w="557" w:type="dxa"/>
            <w:vMerge/>
          </w:tcPr>
          <w:p w14:paraId="27735C25" w14:textId="77777777" w:rsidR="00AA2D19" w:rsidRPr="004047B8" w:rsidRDefault="00AA2D19" w:rsidP="009D1093">
            <w:pPr>
              <w:spacing w:after="240"/>
              <w:rPr>
                <w:rFonts w:ascii="Cambria" w:hAnsi="Cambria"/>
                <w:bCs/>
              </w:rPr>
            </w:pPr>
          </w:p>
        </w:tc>
        <w:tc>
          <w:tcPr>
            <w:tcW w:w="2463" w:type="dxa"/>
            <w:vMerge/>
          </w:tcPr>
          <w:p w14:paraId="0FA2AE11" w14:textId="77777777" w:rsidR="00AA2D19" w:rsidRPr="004047B8" w:rsidRDefault="00AA2D19" w:rsidP="009D1093">
            <w:pPr>
              <w:spacing w:after="240"/>
              <w:rPr>
                <w:rFonts w:ascii="Cambria" w:hAnsi="Cambria"/>
                <w:bCs/>
              </w:rPr>
            </w:pPr>
          </w:p>
        </w:tc>
        <w:tc>
          <w:tcPr>
            <w:tcW w:w="1970" w:type="dxa"/>
            <w:shd w:val="clear" w:color="auto" w:fill="D9E2F3" w:themeFill="accent1" w:themeFillTint="33"/>
          </w:tcPr>
          <w:p w14:paraId="6EFC859C" w14:textId="1FFE1839" w:rsidR="00AA2D19" w:rsidRPr="00252007" w:rsidRDefault="00AA2D19" w:rsidP="009D1093">
            <w:pPr>
              <w:spacing w:after="240"/>
              <w:jc w:val="both"/>
              <w:rPr>
                <w:rFonts w:ascii="Cambria" w:hAnsi="Cambria"/>
                <w:b/>
                <w:i/>
                <w:iCs/>
                <w:color w:val="000009"/>
              </w:rPr>
            </w:pPr>
            <w:proofErr w:type="spellStart"/>
            <w:r w:rsidRPr="00252007">
              <w:rPr>
                <w:rFonts w:ascii="Cambria" w:hAnsi="Cambria"/>
                <w:b/>
                <w:i/>
                <w:iCs/>
                <w:color w:val="000009"/>
              </w:rPr>
              <w:t>Цфікс</w:t>
            </w:r>
            <w:proofErr w:type="spellEnd"/>
            <w:r w:rsidRPr="00252007">
              <w:rPr>
                <w:rFonts w:ascii="Cambria" w:hAnsi="Cambria"/>
                <w:b/>
                <w:i/>
                <w:iCs/>
                <w:color w:val="000009"/>
              </w:rPr>
              <w:t xml:space="preserve"> –</w:t>
            </w:r>
          </w:p>
        </w:tc>
        <w:tc>
          <w:tcPr>
            <w:tcW w:w="5209" w:type="dxa"/>
          </w:tcPr>
          <w:p w14:paraId="689E9DCB" w14:textId="517204AC" w:rsidR="00AA2D19" w:rsidRPr="00E20894" w:rsidRDefault="000E387A" w:rsidP="007256E2">
            <w:pPr>
              <w:jc w:val="both"/>
              <w:rPr>
                <w:rFonts w:ascii="Cambria" w:hAnsi="Cambria"/>
                <w:iCs/>
              </w:rPr>
            </w:pPr>
            <w:r>
              <w:t>4,30507</w:t>
            </w:r>
            <w:bookmarkStart w:id="0" w:name="_GoBack"/>
            <w:bookmarkEnd w:id="0"/>
            <w:r w:rsidR="00AA2D19" w:rsidRPr="00E20894">
              <w:t xml:space="preserve"> грн</w:t>
            </w:r>
            <w:r w:rsidR="00AA2D19">
              <w:t>/кВт*год</w:t>
            </w:r>
          </w:p>
        </w:tc>
      </w:tr>
      <w:tr w:rsidR="00AA2D19" w:rsidRPr="004047B8" w14:paraId="1CE81B14" w14:textId="77777777" w:rsidTr="00252007">
        <w:tc>
          <w:tcPr>
            <w:tcW w:w="557" w:type="dxa"/>
            <w:vMerge/>
          </w:tcPr>
          <w:p w14:paraId="619626F8" w14:textId="77777777" w:rsidR="00AA2D19" w:rsidRPr="004047B8" w:rsidRDefault="00AA2D19" w:rsidP="009D1093">
            <w:pPr>
              <w:spacing w:after="240"/>
              <w:rPr>
                <w:rFonts w:ascii="Cambria" w:hAnsi="Cambria"/>
                <w:bCs/>
              </w:rPr>
            </w:pPr>
          </w:p>
        </w:tc>
        <w:tc>
          <w:tcPr>
            <w:tcW w:w="2463" w:type="dxa"/>
            <w:vMerge/>
          </w:tcPr>
          <w:p w14:paraId="5861DCF2" w14:textId="77777777" w:rsidR="00AA2D19" w:rsidRPr="004047B8" w:rsidRDefault="00AA2D19" w:rsidP="009D1093">
            <w:pPr>
              <w:spacing w:after="240"/>
              <w:rPr>
                <w:rFonts w:ascii="Cambria" w:hAnsi="Cambria"/>
                <w:bCs/>
              </w:rPr>
            </w:pPr>
          </w:p>
        </w:tc>
        <w:tc>
          <w:tcPr>
            <w:tcW w:w="1970" w:type="dxa"/>
            <w:shd w:val="clear" w:color="auto" w:fill="D9E2F3" w:themeFill="accent1" w:themeFillTint="33"/>
          </w:tcPr>
          <w:p w14:paraId="3D661C7C" w14:textId="7D27E81F" w:rsidR="00AA2D19" w:rsidRPr="009D1093" w:rsidRDefault="00AA2D19" w:rsidP="009D1093">
            <w:pPr>
              <w:spacing w:after="240"/>
              <w:jc w:val="both"/>
              <w:rPr>
                <w:rFonts w:ascii="Cambria" w:hAnsi="Cambria"/>
                <w:b/>
                <w:i/>
                <w:iCs/>
              </w:rPr>
            </w:pPr>
            <w:r w:rsidRPr="009D1093">
              <w:rPr>
                <w:rFonts w:ascii="Cambria" w:hAnsi="Cambria"/>
                <w:b/>
                <w:i/>
                <w:iCs/>
              </w:rPr>
              <w:t>ТП -</w:t>
            </w:r>
          </w:p>
        </w:tc>
        <w:tc>
          <w:tcPr>
            <w:tcW w:w="5209" w:type="dxa"/>
          </w:tcPr>
          <w:p w14:paraId="115FA275" w14:textId="0078D051" w:rsidR="00AA2D19" w:rsidRPr="00E20894" w:rsidRDefault="00AA2D19" w:rsidP="00971322">
            <w:pPr>
              <w:jc w:val="both"/>
              <w:rPr>
                <w:rFonts w:ascii="Cambria" w:hAnsi="Cambria"/>
                <w:iCs/>
              </w:rPr>
            </w:pPr>
            <w:r w:rsidRPr="00E20894">
              <w:t>тариф</w:t>
            </w:r>
            <w:r w:rsidRPr="00E20894">
              <w:rPr>
                <w:spacing w:val="35"/>
              </w:rPr>
              <w:t xml:space="preserve"> </w:t>
            </w:r>
            <w:r w:rsidRPr="00E20894">
              <w:t>на</w:t>
            </w:r>
            <w:r w:rsidRPr="00E20894">
              <w:rPr>
                <w:spacing w:val="36"/>
              </w:rPr>
              <w:t xml:space="preserve"> </w:t>
            </w:r>
            <w:r w:rsidRPr="00E20894">
              <w:t>послуги</w:t>
            </w:r>
            <w:r w:rsidRPr="00E20894">
              <w:rPr>
                <w:spacing w:val="38"/>
              </w:rPr>
              <w:t xml:space="preserve"> </w:t>
            </w:r>
            <w:r w:rsidRPr="00E20894">
              <w:t>з</w:t>
            </w:r>
            <w:r>
              <w:t xml:space="preserve"> </w:t>
            </w:r>
            <w:r w:rsidRPr="00E20894">
              <w:rPr>
                <w:spacing w:val="-57"/>
              </w:rPr>
              <w:t xml:space="preserve"> </w:t>
            </w:r>
            <w:r>
              <w:rPr>
                <w:spacing w:val="-57"/>
              </w:rPr>
              <w:t xml:space="preserve">      </w:t>
            </w:r>
            <w:r w:rsidRPr="00E20894">
              <w:t>передачі</w:t>
            </w:r>
            <w:r w:rsidRPr="00E20894">
              <w:rPr>
                <w:spacing w:val="-1"/>
              </w:rPr>
              <w:t xml:space="preserve"> </w:t>
            </w:r>
            <w:r w:rsidRPr="00E20894">
              <w:t>електричної енергії</w:t>
            </w:r>
            <w:r>
              <w:t>, затверджений постановою НКРЕКП</w:t>
            </w:r>
          </w:p>
        </w:tc>
      </w:tr>
      <w:tr w:rsidR="00AA2D19" w:rsidRPr="004047B8" w14:paraId="0014817F" w14:textId="77777777" w:rsidTr="004359CB">
        <w:tc>
          <w:tcPr>
            <w:tcW w:w="557" w:type="dxa"/>
            <w:vMerge/>
          </w:tcPr>
          <w:p w14:paraId="1328B184" w14:textId="77777777" w:rsidR="00AA2D19" w:rsidRPr="004047B8" w:rsidRDefault="00AA2D19" w:rsidP="00AA2D19">
            <w:pPr>
              <w:spacing w:after="240"/>
              <w:rPr>
                <w:rFonts w:ascii="Cambria" w:hAnsi="Cambria"/>
                <w:bCs/>
              </w:rPr>
            </w:pPr>
          </w:p>
        </w:tc>
        <w:tc>
          <w:tcPr>
            <w:tcW w:w="2463" w:type="dxa"/>
            <w:vMerge/>
          </w:tcPr>
          <w:p w14:paraId="1B2EC6DC" w14:textId="77777777" w:rsidR="00AA2D19" w:rsidRPr="004047B8" w:rsidRDefault="00AA2D19" w:rsidP="00AA2D19">
            <w:pPr>
              <w:spacing w:after="240"/>
              <w:rPr>
                <w:rFonts w:ascii="Cambria" w:hAnsi="Cambria"/>
                <w:bCs/>
              </w:rPr>
            </w:pPr>
          </w:p>
        </w:tc>
        <w:tc>
          <w:tcPr>
            <w:tcW w:w="1970" w:type="dxa"/>
          </w:tcPr>
          <w:p w14:paraId="6C8F9859" w14:textId="167C5760" w:rsidR="00AA2D19" w:rsidRPr="009D1093" w:rsidRDefault="00AA2D19" w:rsidP="00AA2D19">
            <w:pPr>
              <w:spacing w:after="240"/>
              <w:jc w:val="both"/>
              <w:rPr>
                <w:rFonts w:ascii="Cambria" w:hAnsi="Cambria"/>
                <w:b/>
                <w:i/>
                <w:iCs/>
              </w:rPr>
            </w:pPr>
            <w:r>
              <w:rPr>
                <w:b/>
              </w:rPr>
              <w:t>ТР –</w:t>
            </w:r>
          </w:p>
        </w:tc>
        <w:tc>
          <w:tcPr>
            <w:tcW w:w="5209" w:type="dxa"/>
          </w:tcPr>
          <w:p w14:paraId="5BD47189" w14:textId="37B2C362" w:rsidR="00AA2D19" w:rsidRPr="00E20894" w:rsidRDefault="00AA2D19" w:rsidP="00AA2D19">
            <w:pPr>
              <w:jc w:val="both"/>
            </w:pPr>
            <w:r>
              <w:rPr>
                <w:i/>
              </w:rPr>
              <w:t>тариф</w:t>
            </w:r>
            <w:r>
              <w:rPr>
                <w:i/>
                <w:spacing w:val="35"/>
              </w:rPr>
              <w:t xml:space="preserve"> </w:t>
            </w:r>
            <w:r>
              <w:rPr>
                <w:i/>
              </w:rPr>
              <w:t>на</w:t>
            </w:r>
            <w:r>
              <w:rPr>
                <w:i/>
                <w:spacing w:val="36"/>
              </w:rPr>
              <w:t xml:space="preserve"> </w:t>
            </w:r>
            <w:r>
              <w:rPr>
                <w:i/>
              </w:rPr>
              <w:t>послуги</w:t>
            </w:r>
            <w:r>
              <w:rPr>
                <w:i/>
                <w:spacing w:val="38"/>
              </w:rPr>
              <w:t xml:space="preserve"> </w:t>
            </w:r>
            <w:r>
              <w:rPr>
                <w:i/>
              </w:rPr>
              <w:t>з</w:t>
            </w:r>
            <w:r>
              <w:rPr>
                <w:i/>
                <w:spacing w:val="-57"/>
              </w:rPr>
              <w:t xml:space="preserve"> </w:t>
            </w:r>
            <w:r>
              <w:rPr>
                <w:i/>
              </w:rPr>
              <w:t>розподілу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електричної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енергії</w:t>
            </w:r>
            <w:r>
              <w:rPr>
                <w:i/>
              </w:rPr>
              <w:t>,</w:t>
            </w:r>
            <w:r>
              <w:t xml:space="preserve"> </w:t>
            </w:r>
            <w:r>
              <w:t>затверджений постановою НКРЕКП</w:t>
            </w:r>
          </w:p>
        </w:tc>
      </w:tr>
      <w:tr w:rsidR="00AA2D19" w:rsidRPr="004047B8" w14:paraId="432D873B" w14:textId="77777777" w:rsidTr="000B2CFE">
        <w:tc>
          <w:tcPr>
            <w:tcW w:w="557" w:type="dxa"/>
          </w:tcPr>
          <w:p w14:paraId="49432E34" w14:textId="0F3E2013" w:rsidR="00AA2D19" w:rsidRPr="004047B8" w:rsidRDefault="00AA2D19" w:rsidP="00AA2D19">
            <w:pPr>
              <w:spacing w:after="240"/>
              <w:rPr>
                <w:rFonts w:ascii="Cambria" w:hAnsi="Cambria"/>
                <w:bCs/>
              </w:rPr>
            </w:pPr>
            <w:r w:rsidRPr="004047B8">
              <w:rPr>
                <w:rFonts w:ascii="Cambria" w:hAnsi="Cambria"/>
                <w:b/>
                <w:bCs/>
              </w:rPr>
              <w:t>2</w:t>
            </w:r>
            <w:r>
              <w:rPr>
                <w:rFonts w:ascii="Cambria" w:hAnsi="Cambria"/>
                <w:b/>
                <w:bCs/>
              </w:rPr>
              <w:t>.</w:t>
            </w:r>
          </w:p>
        </w:tc>
        <w:tc>
          <w:tcPr>
            <w:tcW w:w="2463" w:type="dxa"/>
          </w:tcPr>
          <w:p w14:paraId="31505E7A" w14:textId="4E3001C7" w:rsidR="00AA2D19" w:rsidRPr="00AD6732" w:rsidRDefault="00AA2D19" w:rsidP="00AA2D19">
            <w:pPr>
              <w:spacing w:after="240"/>
              <w:rPr>
                <w:rFonts w:ascii="Cambria" w:hAnsi="Cambria"/>
                <w:bCs/>
                <w:lang w:val="ru-RU"/>
              </w:rPr>
            </w:pPr>
            <w:r w:rsidRPr="004047B8">
              <w:rPr>
                <w:rFonts w:ascii="Cambria" w:hAnsi="Cambria"/>
                <w:b/>
                <w:bCs/>
              </w:rPr>
              <w:t>Територія</w:t>
            </w:r>
            <w:r w:rsidRPr="004047B8">
              <w:rPr>
                <w:rFonts w:ascii="Cambria" w:hAnsi="Cambria"/>
                <w:b/>
                <w:bCs/>
                <w:lang w:val="ru-RU"/>
              </w:rPr>
              <w:t>,</w:t>
            </w:r>
            <w:r w:rsidRPr="004047B8">
              <w:rPr>
                <w:rFonts w:ascii="Cambria" w:hAnsi="Cambria"/>
                <w:b/>
                <w:bCs/>
              </w:rPr>
              <w:t xml:space="preserve"> на якій дійсна комерційна пропозиція</w:t>
            </w:r>
            <w:r>
              <w:rPr>
                <w:rFonts w:ascii="Cambria" w:hAnsi="Cambria"/>
                <w:b/>
                <w:bCs/>
                <w:lang w:val="ru-RU"/>
              </w:rPr>
              <w:t xml:space="preserve">, </w:t>
            </w:r>
            <w:proofErr w:type="spellStart"/>
            <w:r>
              <w:rPr>
                <w:rFonts w:ascii="Cambria" w:hAnsi="Cambria"/>
                <w:b/>
                <w:bCs/>
                <w:lang w:val="ru-RU"/>
              </w:rPr>
              <w:t>торгова</w:t>
            </w:r>
            <w:proofErr w:type="spellEnd"/>
            <w:r>
              <w:rPr>
                <w:rFonts w:ascii="Cambria" w:hAnsi="Cambria"/>
                <w:b/>
                <w:bCs/>
                <w:lang w:val="ru-RU"/>
              </w:rPr>
              <w:t xml:space="preserve"> зона</w:t>
            </w:r>
          </w:p>
        </w:tc>
        <w:tc>
          <w:tcPr>
            <w:tcW w:w="7179" w:type="dxa"/>
            <w:gridSpan w:val="2"/>
          </w:tcPr>
          <w:p w14:paraId="391A3452" w14:textId="77777777" w:rsidR="00AA2D19" w:rsidRDefault="00AA2D19" w:rsidP="00AA2D19">
            <w:pPr>
              <w:jc w:val="both"/>
              <w:rPr>
                <w:rFonts w:ascii="Cambria" w:hAnsi="Cambria"/>
                <w:lang w:val="ru-RU"/>
              </w:rPr>
            </w:pPr>
            <w:r w:rsidRPr="004047B8">
              <w:rPr>
                <w:rFonts w:ascii="Cambria" w:hAnsi="Cambria"/>
              </w:rPr>
              <w:t>Вся територія України</w:t>
            </w:r>
            <w:r>
              <w:rPr>
                <w:rFonts w:ascii="Cambria" w:hAnsi="Cambria"/>
                <w:lang w:val="ru-RU"/>
              </w:rPr>
              <w:t>.</w:t>
            </w:r>
          </w:p>
          <w:p w14:paraId="25CBFB8E" w14:textId="77777777" w:rsidR="00AA2D19" w:rsidRDefault="00AA2D19" w:rsidP="00AA2D19">
            <w:pPr>
              <w:jc w:val="both"/>
              <w:rPr>
                <w:rFonts w:ascii="Cambria" w:hAnsi="Cambria"/>
                <w:lang w:val="ru-RU"/>
              </w:rPr>
            </w:pPr>
          </w:p>
          <w:p w14:paraId="73454323" w14:textId="4AFB6E72" w:rsidR="00AA2D19" w:rsidRPr="00AD6732" w:rsidRDefault="00AA2D19" w:rsidP="00AA2D19">
            <w:pPr>
              <w:jc w:val="both"/>
              <w:rPr>
                <w:rFonts w:ascii="Cambria" w:hAnsi="Cambria"/>
              </w:rPr>
            </w:pPr>
            <w:proofErr w:type="spellStart"/>
            <w:r>
              <w:rPr>
                <w:rFonts w:ascii="Cambria" w:hAnsi="Cambria"/>
                <w:lang w:val="ru-RU"/>
              </w:rPr>
              <w:t>Торгова</w:t>
            </w:r>
            <w:proofErr w:type="spellEnd"/>
            <w:r>
              <w:rPr>
                <w:rFonts w:ascii="Cambria" w:hAnsi="Cambria"/>
                <w:lang w:val="ru-RU"/>
              </w:rPr>
              <w:t xml:space="preserve"> зона: ОЕС </w:t>
            </w:r>
            <w:proofErr w:type="spellStart"/>
            <w:r>
              <w:rPr>
                <w:rFonts w:ascii="Cambria" w:hAnsi="Cambria"/>
                <w:lang w:val="ru-RU"/>
              </w:rPr>
              <w:t>Укра</w:t>
            </w:r>
            <w:r>
              <w:rPr>
                <w:rFonts w:ascii="Cambria" w:hAnsi="Cambria"/>
              </w:rPr>
              <w:t>їни</w:t>
            </w:r>
            <w:proofErr w:type="spellEnd"/>
            <w:r>
              <w:rPr>
                <w:rFonts w:ascii="Cambria" w:hAnsi="Cambria"/>
              </w:rPr>
              <w:t xml:space="preserve"> </w:t>
            </w:r>
          </w:p>
        </w:tc>
      </w:tr>
      <w:tr w:rsidR="00AA2D19" w:rsidRPr="004047B8" w14:paraId="345928FF" w14:textId="77777777" w:rsidTr="000B2CFE">
        <w:trPr>
          <w:trHeight w:val="96"/>
        </w:trPr>
        <w:tc>
          <w:tcPr>
            <w:tcW w:w="557" w:type="dxa"/>
            <w:vMerge w:val="restart"/>
            <w:shd w:val="clear" w:color="auto" w:fill="B4C6E7" w:themeFill="accent1" w:themeFillTint="66"/>
          </w:tcPr>
          <w:p w14:paraId="49786C94" w14:textId="5D612E2D" w:rsidR="00AA2D19" w:rsidRPr="004047B8" w:rsidRDefault="00AA2D19" w:rsidP="00AA2D19">
            <w:pPr>
              <w:spacing w:after="240"/>
              <w:rPr>
                <w:rFonts w:ascii="Cambria" w:hAnsi="Cambria"/>
                <w:b/>
                <w:bCs/>
                <w:lang w:val="ru-RU"/>
              </w:rPr>
            </w:pPr>
            <w:r w:rsidRPr="004047B8">
              <w:rPr>
                <w:rFonts w:ascii="Cambria" w:hAnsi="Cambria"/>
                <w:b/>
                <w:bCs/>
                <w:lang w:val="ru-RU"/>
              </w:rPr>
              <w:t>3</w:t>
            </w:r>
            <w:r>
              <w:rPr>
                <w:rFonts w:ascii="Cambria" w:hAnsi="Cambria"/>
                <w:b/>
                <w:bCs/>
                <w:lang w:val="ru-RU"/>
              </w:rPr>
              <w:t>.</w:t>
            </w:r>
          </w:p>
        </w:tc>
        <w:tc>
          <w:tcPr>
            <w:tcW w:w="2463" w:type="dxa"/>
            <w:vMerge w:val="restart"/>
            <w:shd w:val="clear" w:color="auto" w:fill="B4C6E7" w:themeFill="accent1" w:themeFillTint="66"/>
          </w:tcPr>
          <w:p w14:paraId="42FE3AE6" w14:textId="77777777" w:rsidR="00AA2D19" w:rsidRPr="004047B8" w:rsidRDefault="00AA2D19" w:rsidP="00AA2D19">
            <w:pPr>
              <w:spacing w:after="240"/>
              <w:rPr>
                <w:rFonts w:ascii="Cambria" w:hAnsi="Cambria"/>
                <w:b/>
                <w:bCs/>
                <w:lang w:val="ru-RU"/>
              </w:rPr>
            </w:pPr>
            <w:proofErr w:type="spellStart"/>
            <w:r w:rsidRPr="004047B8">
              <w:rPr>
                <w:rFonts w:ascii="Cambria" w:hAnsi="Cambria"/>
                <w:b/>
                <w:bCs/>
                <w:lang w:val="ru-RU"/>
              </w:rPr>
              <w:t>Спос</w:t>
            </w:r>
            <w:r w:rsidRPr="004047B8">
              <w:rPr>
                <w:rFonts w:ascii="Cambria" w:hAnsi="Cambria"/>
                <w:b/>
                <w:bCs/>
              </w:rPr>
              <w:t>іб</w:t>
            </w:r>
            <w:proofErr w:type="spellEnd"/>
            <w:r w:rsidRPr="004047B8">
              <w:rPr>
                <w:rFonts w:ascii="Cambria" w:hAnsi="Cambria"/>
                <w:b/>
                <w:bCs/>
              </w:rPr>
              <w:t xml:space="preserve"> оплати</w:t>
            </w:r>
          </w:p>
          <w:p w14:paraId="11FF2885" w14:textId="77777777" w:rsidR="00AA2D19" w:rsidRPr="004047B8" w:rsidRDefault="00AA2D19" w:rsidP="00AA2D19">
            <w:pPr>
              <w:rPr>
                <w:rFonts w:ascii="Cambria" w:hAnsi="Cambria"/>
              </w:rPr>
            </w:pPr>
          </w:p>
          <w:p w14:paraId="2B61F909" w14:textId="77777777" w:rsidR="00AA2D19" w:rsidRPr="004047B8" w:rsidRDefault="00AA2D19" w:rsidP="00AA2D19">
            <w:pPr>
              <w:rPr>
                <w:rFonts w:ascii="Cambria" w:hAnsi="Cambria"/>
              </w:rPr>
            </w:pPr>
          </w:p>
          <w:p w14:paraId="3453E574" w14:textId="77777777" w:rsidR="00AA2D19" w:rsidRPr="004047B8" w:rsidRDefault="00AA2D19" w:rsidP="00AA2D19">
            <w:pPr>
              <w:rPr>
                <w:rFonts w:ascii="Cambria" w:hAnsi="Cambria"/>
              </w:rPr>
            </w:pPr>
          </w:p>
          <w:p w14:paraId="4E9B5C00" w14:textId="77777777" w:rsidR="00AA2D19" w:rsidRPr="004047B8" w:rsidRDefault="00AA2D19" w:rsidP="00AA2D19">
            <w:pPr>
              <w:rPr>
                <w:rFonts w:ascii="Cambria" w:hAnsi="Cambria"/>
                <w:b/>
                <w:bCs/>
                <w:lang w:val="ru-RU"/>
              </w:rPr>
            </w:pPr>
          </w:p>
          <w:p w14:paraId="2BEA476D" w14:textId="11965083" w:rsidR="00AA2D19" w:rsidRPr="004047B8" w:rsidRDefault="00AA2D19" w:rsidP="00AA2D19">
            <w:pPr>
              <w:ind w:firstLine="708"/>
              <w:rPr>
                <w:rFonts w:ascii="Cambria" w:hAnsi="Cambria"/>
              </w:rPr>
            </w:pPr>
          </w:p>
        </w:tc>
        <w:tc>
          <w:tcPr>
            <w:tcW w:w="7179" w:type="dxa"/>
            <w:gridSpan w:val="2"/>
            <w:shd w:val="clear" w:color="auto" w:fill="FFF2CC" w:themeFill="accent4" w:themeFillTint="33"/>
          </w:tcPr>
          <w:p w14:paraId="50244608" w14:textId="338CAF30" w:rsidR="00AA2D19" w:rsidRDefault="00AA2D19" w:rsidP="00AA2D19">
            <w:pPr>
              <w:pStyle w:val="Style1"/>
              <w:spacing w:line="240" w:lineRule="auto"/>
              <w:ind w:left="47" w:right="102"/>
              <w:rPr>
                <w:rFonts w:ascii="Cambria" w:hAnsi="Cambria"/>
                <w:b/>
                <w:bCs/>
                <w:lang w:val="uk-UA"/>
              </w:rPr>
            </w:pPr>
            <w:r>
              <w:rPr>
                <w:rFonts w:ascii="Cambria" w:hAnsi="Cambria"/>
                <w:lang w:val="uk-UA"/>
              </w:rPr>
              <w:t>До 15</w:t>
            </w:r>
            <w:r w:rsidRPr="004047B8">
              <w:rPr>
                <w:rFonts w:ascii="Cambria" w:hAnsi="Cambria"/>
                <w:lang w:val="uk-UA"/>
              </w:rPr>
              <w:t xml:space="preserve"> числа</w:t>
            </w:r>
            <w:r>
              <w:rPr>
                <w:rFonts w:ascii="Cambria" w:hAnsi="Cambria"/>
                <w:lang w:val="uk-UA"/>
              </w:rPr>
              <w:t xml:space="preserve"> (включно)</w:t>
            </w:r>
            <w:r w:rsidRPr="004047B8">
              <w:rPr>
                <w:rFonts w:ascii="Cambria" w:hAnsi="Cambria"/>
                <w:lang w:val="uk-UA"/>
              </w:rPr>
              <w:t xml:space="preserve"> місяця, наступного за </w:t>
            </w:r>
            <w:r w:rsidRPr="004047B8">
              <w:rPr>
                <w:rFonts w:ascii="Cambria" w:hAnsi="Cambria"/>
                <w:i/>
                <w:iCs/>
                <w:lang w:val="uk-UA"/>
              </w:rPr>
              <w:t>Розрахунковим місяцем, Споживач</w:t>
            </w:r>
            <w:r w:rsidRPr="004047B8">
              <w:rPr>
                <w:rFonts w:ascii="Cambria" w:hAnsi="Cambria"/>
                <w:lang w:val="uk-UA"/>
              </w:rPr>
              <w:t xml:space="preserve"> здійснює </w:t>
            </w:r>
            <w:proofErr w:type="spellStart"/>
            <w:r w:rsidRPr="004047B8">
              <w:rPr>
                <w:rFonts w:ascii="Cambria" w:hAnsi="Cambria"/>
                <w:b/>
                <w:bCs/>
              </w:rPr>
              <w:t>розрахунок</w:t>
            </w:r>
            <w:proofErr w:type="spellEnd"/>
            <w:r w:rsidRPr="004047B8">
              <w:rPr>
                <w:rFonts w:ascii="Cambria" w:hAnsi="Cambria"/>
                <w:b/>
                <w:bCs/>
              </w:rPr>
              <w:t xml:space="preserve"> за</w:t>
            </w:r>
            <w:r>
              <w:rPr>
                <w:rFonts w:ascii="Cambria" w:hAnsi="Cambria"/>
                <w:b/>
                <w:bCs/>
                <w:lang w:val="uk-UA"/>
              </w:rPr>
              <w:t xml:space="preserve"> фактичний обсяг</w:t>
            </w:r>
            <w:r w:rsidRPr="004047B8">
              <w:rPr>
                <w:rFonts w:ascii="Cambria" w:hAnsi="Cambria"/>
                <w:b/>
                <w:bCs/>
              </w:rPr>
              <w:t xml:space="preserve"> </w:t>
            </w:r>
            <w:r>
              <w:rPr>
                <w:rFonts w:ascii="Cambria" w:hAnsi="Cambria"/>
                <w:b/>
                <w:bCs/>
                <w:lang w:val="uk-UA"/>
              </w:rPr>
              <w:t xml:space="preserve">спожитої </w:t>
            </w:r>
            <w:r w:rsidRPr="004047B8">
              <w:rPr>
                <w:rFonts w:ascii="Cambria" w:hAnsi="Cambria"/>
                <w:b/>
                <w:bCs/>
                <w:lang w:val="uk-UA"/>
              </w:rPr>
              <w:t xml:space="preserve">у </w:t>
            </w:r>
            <w:r w:rsidRPr="004047B8">
              <w:rPr>
                <w:rFonts w:ascii="Cambria" w:hAnsi="Cambria"/>
                <w:b/>
                <w:bCs/>
              </w:rPr>
              <w:t xml:space="preserve"> </w:t>
            </w:r>
            <w:r w:rsidRPr="004047B8">
              <w:rPr>
                <w:rFonts w:ascii="Cambria" w:hAnsi="Cambria"/>
                <w:b/>
                <w:bCs/>
                <w:i/>
                <w:iCs/>
                <w:lang w:val="uk-UA"/>
              </w:rPr>
              <w:t>Розрахунковому місяці</w:t>
            </w:r>
            <w:r w:rsidRPr="004047B8">
              <w:rPr>
                <w:rFonts w:ascii="Cambria" w:hAnsi="Cambria"/>
                <w:i/>
                <w:iCs/>
                <w:lang w:val="uk-UA"/>
              </w:rPr>
              <w:t xml:space="preserve"> </w:t>
            </w:r>
            <w:proofErr w:type="spellStart"/>
            <w:r w:rsidRPr="004047B8">
              <w:rPr>
                <w:rFonts w:ascii="Cambria" w:hAnsi="Cambria"/>
                <w:b/>
                <w:bCs/>
              </w:rPr>
              <w:t>електричн</w:t>
            </w:r>
            <w:r>
              <w:rPr>
                <w:rFonts w:ascii="Cambria" w:hAnsi="Cambria"/>
                <w:b/>
                <w:bCs/>
                <w:lang w:val="uk-UA"/>
              </w:rPr>
              <w:t>ої</w:t>
            </w:r>
            <w:proofErr w:type="spellEnd"/>
            <w:r w:rsidRPr="004047B8">
              <w:rPr>
                <w:rFonts w:ascii="Cambria" w:hAnsi="Cambria"/>
                <w:b/>
                <w:bCs/>
              </w:rPr>
              <w:t xml:space="preserve"> </w:t>
            </w:r>
            <w:proofErr w:type="spellStart"/>
            <w:r w:rsidRPr="004047B8">
              <w:rPr>
                <w:rFonts w:ascii="Cambria" w:hAnsi="Cambria"/>
                <w:b/>
                <w:bCs/>
              </w:rPr>
              <w:t>енергі</w:t>
            </w:r>
            <w:proofErr w:type="spellEnd"/>
            <w:r>
              <w:rPr>
                <w:rFonts w:ascii="Cambria" w:hAnsi="Cambria"/>
                <w:b/>
                <w:bCs/>
                <w:lang w:val="uk-UA"/>
              </w:rPr>
              <w:t>ї</w:t>
            </w:r>
            <w:r w:rsidRPr="004047B8">
              <w:rPr>
                <w:rFonts w:ascii="Cambria" w:hAnsi="Cambria"/>
                <w:b/>
                <w:bCs/>
                <w:lang w:val="uk-UA"/>
              </w:rPr>
              <w:t xml:space="preserve">. </w:t>
            </w:r>
          </w:p>
          <w:p w14:paraId="55C2FC62" w14:textId="72A27017" w:rsidR="00AA2D19" w:rsidRPr="005F6626" w:rsidRDefault="00AA2D19" w:rsidP="00AA2D19">
            <w:pPr>
              <w:pStyle w:val="Style1"/>
              <w:spacing w:line="240" w:lineRule="auto"/>
              <w:ind w:left="47" w:right="102"/>
              <w:rPr>
                <w:rFonts w:ascii="Cambria" w:hAnsi="Cambria"/>
                <w:b/>
                <w:bCs/>
                <w:iCs/>
                <w:lang w:val="uk-UA" w:eastAsia="uk-UA"/>
              </w:rPr>
            </w:pPr>
          </w:p>
        </w:tc>
      </w:tr>
      <w:tr w:rsidR="00AA2D19" w:rsidRPr="004047B8" w14:paraId="6B83CCE2" w14:textId="77777777" w:rsidTr="000B2CFE">
        <w:trPr>
          <w:trHeight w:val="520"/>
        </w:trPr>
        <w:tc>
          <w:tcPr>
            <w:tcW w:w="557" w:type="dxa"/>
            <w:vMerge/>
            <w:shd w:val="clear" w:color="auto" w:fill="B4C6E7" w:themeFill="accent1" w:themeFillTint="66"/>
          </w:tcPr>
          <w:p w14:paraId="433E60D9" w14:textId="77777777" w:rsidR="00AA2D19" w:rsidRPr="004047B8" w:rsidRDefault="00AA2D19" w:rsidP="00AA2D19">
            <w:pPr>
              <w:spacing w:after="240"/>
              <w:rPr>
                <w:rFonts w:ascii="Cambria" w:hAnsi="Cambria"/>
                <w:b/>
                <w:bCs/>
              </w:rPr>
            </w:pPr>
          </w:p>
        </w:tc>
        <w:tc>
          <w:tcPr>
            <w:tcW w:w="2463" w:type="dxa"/>
            <w:vMerge/>
            <w:shd w:val="clear" w:color="auto" w:fill="B4C6E7" w:themeFill="accent1" w:themeFillTint="66"/>
          </w:tcPr>
          <w:p w14:paraId="4B164783" w14:textId="77777777" w:rsidR="00AA2D19" w:rsidRPr="004047B8" w:rsidRDefault="00AA2D19" w:rsidP="00AA2D19">
            <w:pPr>
              <w:spacing w:after="240"/>
              <w:rPr>
                <w:rFonts w:ascii="Cambria" w:hAnsi="Cambria"/>
                <w:b/>
                <w:bCs/>
              </w:rPr>
            </w:pPr>
          </w:p>
        </w:tc>
        <w:tc>
          <w:tcPr>
            <w:tcW w:w="7179" w:type="dxa"/>
            <w:gridSpan w:val="2"/>
            <w:shd w:val="clear" w:color="auto" w:fill="FFF2CC" w:themeFill="accent4" w:themeFillTint="33"/>
          </w:tcPr>
          <w:p w14:paraId="172411AE" w14:textId="021BEEA2" w:rsidR="00AA2D19" w:rsidRPr="004047B8" w:rsidRDefault="00AA2D19" w:rsidP="00AA2D19">
            <w:pPr>
              <w:pStyle w:val="DOC"/>
              <w:suppressAutoHyphens/>
              <w:spacing w:after="0"/>
              <w:ind w:firstLine="0"/>
              <w:rPr>
                <w:rFonts w:ascii="Cambria" w:hAnsi="Cambria"/>
                <w:b/>
                <w:bCs w:val="0"/>
                <w:color w:val="auto"/>
                <w:szCs w:val="24"/>
              </w:rPr>
            </w:pPr>
            <w:r>
              <w:rPr>
                <w:rFonts w:ascii="Cambria" w:hAnsi="Cambria"/>
                <w:b/>
                <w:bCs w:val="0"/>
                <w:color w:val="auto"/>
                <w:szCs w:val="24"/>
              </w:rPr>
              <w:t>Вартість</w:t>
            </w:r>
            <w:r w:rsidRPr="004047B8">
              <w:rPr>
                <w:rFonts w:ascii="Cambria" w:hAnsi="Cambria"/>
                <w:b/>
                <w:bCs w:val="0"/>
                <w:color w:val="auto"/>
                <w:szCs w:val="24"/>
              </w:rPr>
              <w:t xml:space="preserve"> </w:t>
            </w:r>
            <w:r w:rsidRPr="004047B8">
              <w:rPr>
                <w:rFonts w:ascii="Cambria" w:hAnsi="Cambria"/>
                <w:b/>
                <w:bCs w:val="0"/>
                <w:i/>
                <w:iCs/>
                <w:color w:val="auto"/>
                <w:szCs w:val="24"/>
              </w:rPr>
              <w:t>Фактичного обсягу</w:t>
            </w:r>
            <w:r w:rsidRPr="004047B8">
              <w:rPr>
                <w:rFonts w:ascii="Cambria" w:hAnsi="Cambria"/>
                <w:b/>
                <w:bCs w:val="0"/>
                <w:color w:val="auto"/>
                <w:szCs w:val="24"/>
              </w:rPr>
              <w:t xml:space="preserve"> </w:t>
            </w:r>
            <w:r>
              <w:rPr>
                <w:rFonts w:ascii="Cambria" w:hAnsi="Cambria"/>
                <w:b/>
                <w:bCs w:val="0"/>
                <w:color w:val="auto"/>
                <w:szCs w:val="24"/>
              </w:rPr>
              <w:t>споживання</w:t>
            </w:r>
            <w:r w:rsidRPr="004047B8">
              <w:rPr>
                <w:rFonts w:ascii="Cambria" w:hAnsi="Cambria"/>
                <w:b/>
                <w:bCs w:val="0"/>
                <w:color w:val="auto"/>
                <w:szCs w:val="24"/>
              </w:rPr>
              <w:t xml:space="preserve"> електричної енергії обчислюється за формулою:</w:t>
            </w:r>
          </w:p>
          <w:p w14:paraId="5DC70E5C" w14:textId="77777777" w:rsidR="00AA2D19" w:rsidRPr="004047B8" w:rsidRDefault="00AA2D19" w:rsidP="00AA2D19">
            <w:pPr>
              <w:pStyle w:val="DOC"/>
              <w:suppressAutoHyphens/>
              <w:spacing w:after="0"/>
              <w:ind w:firstLine="0"/>
              <w:rPr>
                <w:rFonts w:ascii="Cambria" w:hAnsi="Cambria"/>
                <w:b/>
                <w:bCs w:val="0"/>
                <w:color w:val="auto"/>
                <w:szCs w:val="24"/>
              </w:rPr>
            </w:pPr>
          </w:p>
          <w:p w14:paraId="387ECA92" w14:textId="7E2DBC22" w:rsidR="00AA2D19" w:rsidRPr="004047B8" w:rsidRDefault="00AA2D19" w:rsidP="00AA2D19">
            <w:pPr>
              <w:pStyle w:val="DOC"/>
              <w:suppressAutoHyphens/>
              <w:spacing w:after="0"/>
              <w:ind w:firstLine="0"/>
              <w:rPr>
                <w:rFonts w:ascii="Cambria" w:hAnsi="Cambria"/>
                <w:b/>
                <w:szCs w:val="24"/>
              </w:rPr>
            </w:pPr>
            <w:r>
              <w:rPr>
                <w:rFonts w:ascii="Cambria" w:hAnsi="Cambria"/>
                <w:b/>
                <w:szCs w:val="24"/>
              </w:rPr>
              <w:t xml:space="preserve">Вартість </w:t>
            </w:r>
            <w:proofErr w:type="spellStart"/>
            <w:r w:rsidRPr="00971322">
              <w:rPr>
                <w:rFonts w:ascii="Cambria" w:hAnsi="Cambria"/>
                <w:b/>
                <w:szCs w:val="24"/>
              </w:rPr>
              <w:t>фо</w:t>
            </w:r>
            <w:proofErr w:type="spellEnd"/>
            <w:r w:rsidRPr="00971322">
              <w:rPr>
                <w:rFonts w:ascii="Cambria" w:hAnsi="Cambria"/>
                <w:b/>
                <w:szCs w:val="24"/>
              </w:rPr>
              <w:t xml:space="preserve"> = Ц *</w:t>
            </w:r>
            <w:proofErr w:type="spellStart"/>
            <w:r w:rsidRPr="00971322">
              <w:rPr>
                <w:rFonts w:ascii="Cambria" w:hAnsi="Cambria"/>
                <w:b/>
                <w:szCs w:val="24"/>
              </w:rPr>
              <w:t>Ф.о</w:t>
            </w:r>
            <w:proofErr w:type="spellEnd"/>
            <w:r w:rsidRPr="00971322">
              <w:rPr>
                <w:rFonts w:ascii="Cambria" w:hAnsi="Cambria"/>
                <w:b/>
                <w:szCs w:val="24"/>
              </w:rPr>
              <w:t>.,</w:t>
            </w:r>
            <w:r w:rsidRPr="004047B8">
              <w:rPr>
                <w:rFonts w:ascii="Cambria" w:hAnsi="Cambria"/>
                <w:b/>
                <w:szCs w:val="24"/>
              </w:rPr>
              <w:t xml:space="preserve"> де:</w:t>
            </w:r>
          </w:p>
          <w:p w14:paraId="29598D05" w14:textId="77777777" w:rsidR="00AA2D19" w:rsidRPr="004047B8" w:rsidRDefault="00AA2D19" w:rsidP="00AA2D19">
            <w:pPr>
              <w:pStyle w:val="DOC"/>
              <w:suppressAutoHyphens/>
              <w:spacing w:after="0"/>
              <w:ind w:firstLine="0"/>
              <w:rPr>
                <w:rFonts w:ascii="Cambria" w:hAnsi="Cambria"/>
                <w:i/>
                <w:iCs/>
                <w:color w:val="auto"/>
                <w:szCs w:val="24"/>
              </w:rPr>
            </w:pPr>
          </w:p>
        </w:tc>
      </w:tr>
      <w:tr w:rsidR="00AA2D19" w:rsidRPr="004047B8" w14:paraId="2F261624" w14:textId="77777777" w:rsidTr="000B2CFE">
        <w:trPr>
          <w:trHeight w:val="520"/>
        </w:trPr>
        <w:tc>
          <w:tcPr>
            <w:tcW w:w="557" w:type="dxa"/>
            <w:vMerge/>
            <w:shd w:val="clear" w:color="auto" w:fill="B4C6E7" w:themeFill="accent1" w:themeFillTint="66"/>
          </w:tcPr>
          <w:p w14:paraId="4955D9A3" w14:textId="77777777" w:rsidR="00AA2D19" w:rsidRPr="004047B8" w:rsidRDefault="00AA2D19" w:rsidP="00AA2D19">
            <w:pPr>
              <w:spacing w:after="240"/>
              <w:rPr>
                <w:rFonts w:ascii="Cambria" w:hAnsi="Cambria"/>
                <w:b/>
                <w:bCs/>
              </w:rPr>
            </w:pPr>
          </w:p>
        </w:tc>
        <w:tc>
          <w:tcPr>
            <w:tcW w:w="2463" w:type="dxa"/>
            <w:vMerge/>
            <w:shd w:val="clear" w:color="auto" w:fill="B4C6E7" w:themeFill="accent1" w:themeFillTint="66"/>
          </w:tcPr>
          <w:p w14:paraId="7D8B0B6B" w14:textId="77777777" w:rsidR="00AA2D19" w:rsidRPr="004047B8" w:rsidRDefault="00AA2D19" w:rsidP="00AA2D19">
            <w:pPr>
              <w:spacing w:after="240"/>
              <w:rPr>
                <w:rFonts w:ascii="Cambria" w:hAnsi="Cambria"/>
                <w:b/>
                <w:bCs/>
              </w:rPr>
            </w:pPr>
          </w:p>
        </w:tc>
        <w:tc>
          <w:tcPr>
            <w:tcW w:w="1970" w:type="dxa"/>
            <w:shd w:val="clear" w:color="auto" w:fill="D9E2F3" w:themeFill="accent1" w:themeFillTint="33"/>
          </w:tcPr>
          <w:p w14:paraId="03E23C17" w14:textId="6FFB0891" w:rsidR="00AA2D19" w:rsidRPr="004047B8" w:rsidRDefault="00AA2D19" w:rsidP="00AA2D19">
            <w:pPr>
              <w:spacing w:after="240"/>
              <w:jc w:val="both"/>
              <w:rPr>
                <w:rFonts w:ascii="Cambria" w:hAnsi="Cambria"/>
                <w:b/>
                <w:bCs/>
              </w:rPr>
            </w:pPr>
            <w:r w:rsidRPr="004047B8">
              <w:rPr>
                <w:rFonts w:ascii="Cambria" w:hAnsi="Cambria"/>
                <w:b/>
                <w:i/>
                <w:iCs/>
                <w:color w:val="000009"/>
              </w:rPr>
              <w:t>Ц -</w:t>
            </w:r>
          </w:p>
        </w:tc>
        <w:tc>
          <w:tcPr>
            <w:tcW w:w="5209" w:type="dxa"/>
            <w:shd w:val="clear" w:color="auto" w:fill="FFFFFF" w:themeFill="background1"/>
          </w:tcPr>
          <w:p w14:paraId="5A41F378" w14:textId="5596CB84" w:rsidR="00AA2D19" w:rsidRPr="004047B8" w:rsidRDefault="00AA2D19" w:rsidP="00AA2D19">
            <w:pPr>
              <w:pStyle w:val="DOC"/>
              <w:suppressAutoHyphens/>
              <w:spacing w:after="0"/>
              <w:ind w:firstLine="0"/>
              <w:rPr>
                <w:rFonts w:ascii="Cambria" w:hAnsi="Cambria"/>
                <w:b/>
                <w:bCs w:val="0"/>
                <w:color w:val="auto"/>
                <w:szCs w:val="24"/>
              </w:rPr>
            </w:pPr>
            <w:r w:rsidRPr="004047B8">
              <w:rPr>
                <w:rFonts w:ascii="Cambria" w:hAnsi="Cambria"/>
                <w:bCs w:val="0"/>
                <w:i/>
                <w:iCs/>
                <w:color w:val="000009"/>
                <w:szCs w:val="24"/>
              </w:rPr>
              <w:t xml:space="preserve">Ціна електричної енергії, </w:t>
            </w:r>
            <w:r>
              <w:rPr>
                <w:rFonts w:ascii="Cambria" w:hAnsi="Cambria"/>
                <w:bCs w:val="0"/>
                <w:i/>
                <w:iCs/>
                <w:szCs w:val="24"/>
              </w:rPr>
              <w:t>визначена п.1</w:t>
            </w:r>
            <w:r w:rsidRPr="004047B8">
              <w:rPr>
                <w:rFonts w:ascii="Cambria" w:hAnsi="Cambria"/>
                <w:bCs w:val="0"/>
                <w:i/>
                <w:iCs/>
                <w:szCs w:val="24"/>
              </w:rPr>
              <w:t>. цієї Комерційної пропозиції</w:t>
            </w:r>
          </w:p>
        </w:tc>
      </w:tr>
      <w:tr w:rsidR="00AA2D19" w:rsidRPr="004047B8" w14:paraId="1FBEF899" w14:textId="77777777" w:rsidTr="000B2CFE">
        <w:trPr>
          <w:trHeight w:val="520"/>
        </w:trPr>
        <w:tc>
          <w:tcPr>
            <w:tcW w:w="557" w:type="dxa"/>
            <w:vMerge/>
            <w:shd w:val="clear" w:color="auto" w:fill="B4C6E7" w:themeFill="accent1" w:themeFillTint="66"/>
          </w:tcPr>
          <w:p w14:paraId="5934415C" w14:textId="77777777" w:rsidR="00AA2D19" w:rsidRPr="004047B8" w:rsidRDefault="00AA2D19" w:rsidP="00AA2D19">
            <w:pPr>
              <w:spacing w:after="240"/>
              <w:rPr>
                <w:rFonts w:ascii="Cambria" w:hAnsi="Cambria"/>
                <w:b/>
                <w:bCs/>
              </w:rPr>
            </w:pPr>
          </w:p>
        </w:tc>
        <w:tc>
          <w:tcPr>
            <w:tcW w:w="2463" w:type="dxa"/>
            <w:vMerge/>
            <w:shd w:val="clear" w:color="auto" w:fill="B4C6E7" w:themeFill="accent1" w:themeFillTint="66"/>
          </w:tcPr>
          <w:p w14:paraId="44BC4D73" w14:textId="77777777" w:rsidR="00AA2D19" w:rsidRPr="004047B8" w:rsidRDefault="00AA2D19" w:rsidP="00AA2D19">
            <w:pPr>
              <w:spacing w:after="240"/>
              <w:rPr>
                <w:rFonts w:ascii="Cambria" w:hAnsi="Cambria"/>
                <w:b/>
                <w:bCs/>
              </w:rPr>
            </w:pPr>
          </w:p>
        </w:tc>
        <w:tc>
          <w:tcPr>
            <w:tcW w:w="1970" w:type="dxa"/>
            <w:shd w:val="clear" w:color="auto" w:fill="D9E2F3" w:themeFill="accent1" w:themeFillTint="33"/>
          </w:tcPr>
          <w:p w14:paraId="06F40541" w14:textId="525A43C6" w:rsidR="00AA2D19" w:rsidRPr="004047B8" w:rsidRDefault="00AA2D19" w:rsidP="00AA2D19">
            <w:pPr>
              <w:pStyle w:val="DOC"/>
              <w:suppressAutoHyphens/>
              <w:spacing w:after="0"/>
              <w:ind w:firstLine="0"/>
              <w:rPr>
                <w:rFonts w:ascii="Cambria" w:hAnsi="Cambria"/>
                <w:b/>
                <w:i/>
                <w:iCs/>
                <w:color w:val="000009"/>
                <w:szCs w:val="24"/>
              </w:rPr>
            </w:pPr>
            <w:proofErr w:type="spellStart"/>
            <w:r w:rsidRPr="004047B8">
              <w:rPr>
                <w:rFonts w:ascii="Cambria" w:hAnsi="Cambria"/>
                <w:b/>
                <w:i/>
                <w:iCs/>
                <w:szCs w:val="24"/>
              </w:rPr>
              <w:t>Ф.о</w:t>
            </w:r>
            <w:proofErr w:type="spellEnd"/>
            <w:r w:rsidRPr="004047B8">
              <w:rPr>
                <w:rFonts w:ascii="Cambria" w:hAnsi="Cambria"/>
                <w:b/>
                <w:i/>
                <w:iCs/>
                <w:szCs w:val="24"/>
              </w:rPr>
              <w:t>.</w:t>
            </w:r>
            <w:r w:rsidRPr="004047B8">
              <w:rPr>
                <w:rFonts w:ascii="Cambria" w:hAnsi="Cambria"/>
                <w:i/>
                <w:iCs/>
                <w:szCs w:val="24"/>
              </w:rPr>
              <w:t xml:space="preserve"> –</w:t>
            </w:r>
          </w:p>
        </w:tc>
        <w:tc>
          <w:tcPr>
            <w:tcW w:w="5209" w:type="dxa"/>
            <w:shd w:val="clear" w:color="auto" w:fill="FFFFFF" w:themeFill="background1"/>
          </w:tcPr>
          <w:p w14:paraId="5A7A453C" w14:textId="36A31295" w:rsidR="00AA2D19" w:rsidRPr="004047B8" w:rsidRDefault="00AA2D19" w:rsidP="00AA2D19">
            <w:pPr>
              <w:pStyle w:val="DOC"/>
              <w:suppressAutoHyphens/>
              <w:spacing w:after="0"/>
              <w:ind w:firstLine="0"/>
              <w:rPr>
                <w:rFonts w:ascii="Cambria" w:hAnsi="Cambria"/>
                <w:i/>
                <w:iCs/>
                <w:color w:val="auto"/>
                <w:szCs w:val="24"/>
              </w:rPr>
            </w:pPr>
            <w:r w:rsidRPr="004047B8">
              <w:rPr>
                <w:rFonts w:ascii="Cambria" w:hAnsi="Cambria"/>
                <w:i/>
                <w:iCs/>
                <w:szCs w:val="24"/>
              </w:rPr>
              <w:t>Фактичний обсяг спожитої у Розрахунковому місяці електричної енергії.</w:t>
            </w:r>
          </w:p>
        </w:tc>
      </w:tr>
      <w:tr w:rsidR="00AA2D19" w:rsidRPr="004047B8" w14:paraId="3ECE1459" w14:textId="77777777" w:rsidTr="00F1710F">
        <w:trPr>
          <w:trHeight w:val="1685"/>
        </w:trPr>
        <w:tc>
          <w:tcPr>
            <w:tcW w:w="557" w:type="dxa"/>
            <w:vMerge/>
            <w:shd w:val="clear" w:color="auto" w:fill="FFFFFF" w:themeFill="background1"/>
          </w:tcPr>
          <w:p w14:paraId="0CC1B324" w14:textId="77777777" w:rsidR="00AA2D19" w:rsidRPr="004047B8" w:rsidRDefault="00AA2D19" w:rsidP="00AA2D19">
            <w:pPr>
              <w:spacing w:after="240"/>
              <w:rPr>
                <w:rFonts w:ascii="Cambria" w:hAnsi="Cambria"/>
                <w:b/>
                <w:bCs/>
              </w:rPr>
            </w:pPr>
          </w:p>
        </w:tc>
        <w:tc>
          <w:tcPr>
            <w:tcW w:w="2463" w:type="dxa"/>
            <w:vMerge/>
            <w:shd w:val="clear" w:color="auto" w:fill="FFFFFF" w:themeFill="background1"/>
          </w:tcPr>
          <w:p w14:paraId="7E02362E" w14:textId="77777777" w:rsidR="00AA2D19" w:rsidRPr="004047B8" w:rsidRDefault="00AA2D19" w:rsidP="00AA2D19">
            <w:pPr>
              <w:spacing w:after="240"/>
              <w:rPr>
                <w:rFonts w:ascii="Cambria" w:hAnsi="Cambria"/>
                <w:b/>
                <w:bCs/>
              </w:rPr>
            </w:pPr>
          </w:p>
        </w:tc>
        <w:tc>
          <w:tcPr>
            <w:tcW w:w="7179" w:type="dxa"/>
            <w:gridSpan w:val="2"/>
            <w:shd w:val="clear" w:color="auto" w:fill="auto"/>
          </w:tcPr>
          <w:p w14:paraId="521AA373" w14:textId="77777777" w:rsidR="00AA2D19" w:rsidRDefault="00AA2D19" w:rsidP="00AA2D19">
            <w:pPr>
              <w:jc w:val="both"/>
              <w:rPr>
                <w:szCs w:val="22"/>
                <w:lang w:val="ru-RU" w:eastAsia="en-US"/>
              </w:rPr>
            </w:pPr>
            <w:r w:rsidRPr="00252007">
              <w:rPr>
                <w:szCs w:val="22"/>
                <w:lang w:val="ru-RU" w:eastAsia="en-US"/>
              </w:rPr>
              <w:t xml:space="preserve">За </w:t>
            </w:r>
            <w:proofErr w:type="spellStart"/>
            <w:r w:rsidRPr="00252007">
              <w:rPr>
                <w:szCs w:val="22"/>
                <w:lang w:val="ru-RU" w:eastAsia="en-US"/>
              </w:rPr>
              <w:t>письмовим</w:t>
            </w:r>
            <w:proofErr w:type="spellEnd"/>
            <w:r w:rsidRPr="00252007">
              <w:rPr>
                <w:szCs w:val="22"/>
                <w:lang w:val="ru-RU" w:eastAsia="en-US"/>
              </w:rPr>
              <w:t xml:space="preserve"> </w:t>
            </w:r>
            <w:proofErr w:type="spellStart"/>
            <w:r w:rsidRPr="00252007">
              <w:rPr>
                <w:szCs w:val="22"/>
                <w:lang w:val="ru-RU" w:eastAsia="en-US"/>
              </w:rPr>
              <w:t>зверненням</w:t>
            </w:r>
            <w:proofErr w:type="spellEnd"/>
            <w:r w:rsidRPr="00252007">
              <w:rPr>
                <w:spacing w:val="1"/>
                <w:szCs w:val="22"/>
                <w:lang w:val="ru-RU" w:eastAsia="en-US"/>
              </w:rPr>
              <w:t xml:space="preserve"> </w:t>
            </w:r>
            <w:proofErr w:type="spellStart"/>
            <w:r w:rsidRPr="00252007">
              <w:rPr>
                <w:i/>
                <w:szCs w:val="22"/>
                <w:lang w:val="ru-RU" w:eastAsia="en-US"/>
              </w:rPr>
              <w:t>Споживача</w:t>
            </w:r>
            <w:proofErr w:type="spellEnd"/>
            <w:r w:rsidRPr="00252007">
              <w:rPr>
                <w:i/>
                <w:szCs w:val="22"/>
                <w:lang w:val="ru-RU" w:eastAsia="en-US"/>
              </w:rPr>
              <w:t xml:space="preserve"> </w:t>
            </w:r>
            <w:r w:rsidRPr="00252007">
              <w:rPr>
                <w:szCs w:val="22"/>
                <w:lang w:val="ru-RU" w:eastAsia="en-US"/>
              </w:rPr>
              <w:t>сума переплати</w:t>
            </w:r>
            <w:r w:rsidRPr="00252007">
              <w:rPr>
                <w:spacing w:val="1"/>
                <w:szCs w:val="22"/>
                <w:lang w:val="ru-RU" w:eastAsia="en-US"/>
              </w:rPr>
              <w:t xml:space="preserve"> </w:t>
            </w:r>
            <w:proofErr w:type="spellStart"/>
            <w:r w:rsidRPr="00252007">
              <w:rPr>
                <w:szCs w:val="22"/>
                <w:lang w:val="ru-RU" w:eastAsia="en-US"/>
              </w:rPr>
              <w:t>може</w:t>
            </w:r>
            <w:proofErr w:type="spellEnd"/>
            <w:r w:rsidRPr="00252007">
              <w:rPr>
                <w:spacing w:val="1"/>
                <w:szCs w:val="22"/>
                <w:lang w:val="ru-RU" w:eastAsia="en-US"/>
              </w:rPr>
              <w:t xml:space="preserve"> </w:t>
            </w:r>
            <w:r w:rsidRPr="00252007">
              <w:rPr>
                <w:szCs w:val="22"/>
                <w:lang w:val="ru-RU" w:eastAsia="en-US"/>
              </w:rPr>
              <w:t>бути</w:t>
            </w:r>
            <w:r>
              <w:rPr>
                <w:szCs w:val="22"/>
                <w:lang w:val="ru-RU" w:eastAsia="en-US"/>
              </w:rPr>
              <w:t xml:space="preserve"> </w:t>
            </w:r>
            <w:proofErr w:type="spellStart"/>
            <w:r>
              <w:rPr>
                <w:szCs w:val="22"/>
                <w:lang w:val="ru-RU" w:eastAsia="en-US"/>
              </w:rPr>
              <w:t>зарахована</w:t>
            </w:r>
            <w:proofErr w:type="spellEnd"/>
            <w:r>
              <w:rPr>
                <w:szCs w:val="22"/>
                <w:lang w:val="ru-RU" w:eastAsia="en-US"/>
              </w:rPr>
              <w:t xml:space="preserve"> в </w:t>
            </w:r>
            <w:proofErr w:type="spellStart"/>
            <w:r>
              <w:rPr>
                <w:szCs w:val="22"/>
                <w:lang w:val="ru-RU" w:eastAsia="en-US"/>
              </w:rPr>
              <w:t>рахунок</w:t>
            </w:r>
            <w:proofErr w:type="spellEnd"/>
            <w:r>
              <w:rPr>
                <w:szCs w:val="22"/>
                <w:lang w:val="ru-RU" w:eastAsia="en-US"/>
              </w:rPr>
              <w:t xml:space="preserve"> </w:t>
            </w:r>
            <w:proofErr w:type="spellStart"/>
            <w:r>
              <w:rPr>
                <w:szCs w:val="22"/>
                <w:lang w:val="ru-RU" w:eastAsia="en-US"/>
              </w:rPr>
              <w:t>майбутніх</w:t>
            </w:r>
            <w:proofErr w:type="spellEnd"/>
            <w:r>
              <w:rPr>
                <w:szCs w:val="22"/>
                <w:lang w:val="ru-RU" w:eastAsia="en-US"/>
              </w:rPr>
              <w:t xml:space="preserve"> </w:t>
            </w:r>
            <w:proofErr w:type="spellStart"/>
            <w:r>
              <w:rPr>
                <w:szCs w:val="22"/>
                <w:lang w:val="ru-RU" w:eastAsia="en-US"/>
              </w:rPr>
              <w:t>платежів</w:t>
            </w:r>
            <w:proofErr w:type="spellEnd"/>
            <w:r>
              <w:rPr>
                <w:szCs w:val="22"/>
                <w:lang w:val="ru-RU" w:eastAsia="en-US"/>
              </w:rPr>
              <w:t xml:space="preserve"> </w:t>
            </w:r>
            <w:proofErr w:type="spellStart"/>
            <w:r>
              <w:rPr>
                <w:szCs w:val="22"/>
                <w:lang w:val="ru-RU" w:eastAsia="en-US"/>
              </w:rPr>
              <w:t>або</w:t>
            </w:r>
            <w:proofErr w:type="spellEnd"/>
            <w:r w:rsidRPr="00252007">
              <w:rPr>
                <w:spacing w:val="1"/>
                <w:szCs w:val="22"/>
                <w:lang w:val="ru-RU" w:eastAsia="en-US"/>
              </w:rPr>
              <w:t xml:space="preserve"> </w:t>
            </w:r>
            <w:proofErr w:type="spellStart"/>
            <w:r>
              <w:rPr>
                <w:spacing w:val="1"/>
                <w:szCs w:val="22"/>
                <w:lang w:val="ru-RU" w:eastAsia="en-US"/>
              </w:rPr>
              <w:t>може</w:t>
            </w:r>
            <w:proofErr w:type="spellEnd"/>
            <w:r>
              <w:rPr>
                <w:spacing w:val="1"/>
                <w:szCs w:val="22"/>
                <w:lang w:val="ru-RU" w:eastAsia="en-US"/>
              </w:rPr>
              <w:t xml:space="preserve"> бути </w:t>
            </w:r>
            <w:r w:rsidRPr="00252007">
              <w:rPr>
                <w:szCs w:val="22"/>
                <w:lang w:val="ru-RU" w:eastAsia="en-US"/>
              </w:rPr>
              <w:t>поверн</w:t>
            </w:r>
            <w:r>
              <w:rPr>
                <w:szCs w:val="22"/>
                <w:lang w:val="ru-RU" w:eastAsia="en-US"/>
              </w:rPr>
              <w:t xml:space="preserve">ута </w:t>
            </w:r>
            <w:r w:rsidRPr="00252007">
              <w:rPr>
                <w:szCs w:val="22"/>
                <w:lang w:val="ru-RU" w:eastAsia="en-US"/>
              </w:rPr>
              <w:t>на</w:t>
            </w:r>
            <w:r w:rsidRPr="00252007">
              <w:rPr>
                <w:spacing w:val="1"/>
                <w:szCs w:val="22"/>
                <w:lang w:val="ru-RU" w:eastAsia="en-US"/>
              </w:rPr>
              <w:t xml:space="preserve"> </w:t>
            </w:r>
            <w:proofErr w:type="spellStart"/>
            <w:r w:rsidRPr="00252007">
              <w:rPr>
                <w:szCs w:val="22"/>
                <w:lang w:val="ru-RU" w:eastAsia="en-US"/>
              </w:rPr>
              <w:t>поточний</w:t>
            </w:r>
            <w:proofErr w:type="spellEnd"/>
            <w:r w:rsidRPr="00252007">
              <w:rPr>
                <w:spacing w:val="1"/>
                <w:szCs w:val="22"/>
                <w:lang w:val="ru-RU" w:eastAsia="en-US"/>
              </w:rPr>
              <w:t xml:space="preserve"> </w:t>
            </w:r>
            <w:proofErr w:type="spellStart"/>
            <w:r w:rsidRPr="00252007">
              <w:rPr>
                <w:szCs w:val="22"/>
                <w:lang w:val="ru-RU" w:eastAsia="en-US"/>
              </w:rPr>
              <w:t>рахунок</w:t>
            </w:r>
            <w:proofErr w:type="spellEnd"/>
            <w:r w:rsidRPr="00252007">
              <w:rPr>
                <w:spacing w:val="1"/>
                <w:szCs w:val="22"/>
                <w:lang w:val="ru-RU" w:eastAsia="en-US"/>
              </w:rPr>
              <w:t xml:space="preserve"> </w:t>
            </w:r>
            <w:proofErr w:type="spellStart"/>
            <w:r w:rsidRPr="00252007">
              <w:rPr>
                <w:i/>
                <w:szCs w:val="22"/>
                <w:lang w:val="ru-RU" w:eastAsia="en-US"/>
              </w:rPr>
              <w:t>Споживача</w:t>
            </w:r>
            <w:proofErr w:type="spellEnd"/>
            <w:r w:rsidRPr="00252007">
              <w:rPr>
                <w:spacing w:val="1"/>
                <w:szCs w:val="22"/>
                <w:lang w:val="ru-RU" w:eastAsia="en-US"/>
              </w:rPr>
              <w:t xml:space="preserve"> </w:t>
            </w:r>
            <w:proofErr w:type="spellStart"/>
            <w:r w:rsidRPr="00252007">
              <w:rPr>
                <w:szCs w:val="22"/>
                <w:lang w:val="ru-RU" w:eastAsia="en-US"/>
              </w:rPr>
              <w:t>протягом</w:t>
            </w:r>
            <w:proofErr w:type="spellEnd"/>
            <w:r w:rsidRPr="00252007">
              <w:rPr>
                <w:szCs w:val="22"/>
                <w:lang w:val="ru-RU" w:eastAsia="en-US"/>
              </w:rPr>
              <w:t xml:space="preserve"> </w:t>
            </w:r>
            <w:r>
              <w:rPr>
                <w:szCs w:val="22"/>
                <w:lang w:val="ru-RU" w:eastAsia="en-US"/>
              </w:rPr>
              <w:t>1</w:t>
            </w:r>
            <w:r w:rsidRPr="00252007">
              <w:rPr>
                <w:szCs w:val="22"/>
                <w:lang w:val="ru-RU" w:eastAsia="en-US"/>
              </w:rPr>
              <w:t xml:space="preserve">0 </w:t>
            </w:r>
            <w:proofErr w:type="spellStart"/>
            <w:r w:rsidRPr="00252007">
              <w:rPr>
                <w:szCs w:val="22"/>
                <w:lang w:val="ru-RU" w:eastAsia="en-US"/>
              </w:rPr>
              <w:t>календарних</w:t>
            </w:r>
            <w:proofErr w:type="spellEnd"/>
            <w:r w:rsidRPr="00252007">
              <w:rPr>
                <w:szCs w:val="22"/>
                <w:lang w:val="ru-RU" w:eastAsia="en-US"/>
              </w:rPr>
              <w:t xml:space="preserve"> </w:t>
            </w:r>
            <w:proofErr w:type="spellStart"/>
            <w:r w:rsidRPr="00252007">
              <w:rPr>
                <w:szCs w:val="22"/>
                <w:lang w:val="ru-RU" w:eastAsia="en-US"/>
              </w:rPr>
              <w:t>днів</w:t>
            </w:r>
            <w:proofErr w:type="spellEnd"/>
            <w:r>
              <w:rPr>
                <w:szCs w:val="22"/>
                <w:lang w:val="ru-RU" w:eastAsia="en-US"/>
              </w:rPr>
              <w:t xml:space="preserve"> </w:t>
            </w:r>
            <w:r w:rsidRPr="00252007">
              <w:rPr>
                <w:spacing w:val="-57"/>
                <w:szCs w:val="22"/>
                <w:lang w:val="ru-RU" w:eastAsia="en-US"/>
              </w:rPr>
              <w:t xml:space="preserve"> </w:t>
            </w:r>
            <w:r w:rsidRPr="00252007">
              <w:rPr>
                <w:szCs w:val="22"/>
                <w:lang w:val="ru-RU" w:eastAsia="en-US"/>
              </w:rPr>
              <w:t>з</w:t>
            </w:r>
            <w:r w:rsidRPr="00252007">
              <w:rPr>
                <w:spacing w:val="-1"/>
                <w:szCs w:val="22"/>
                <w:lang w:val="ru-RU" w:eastAsia="en-US"/>
              </w:rPr>
              <w:t xml:space="preserve"> </w:t>
            </w:r>
            <w:r w:rsidRPr="00252007">
              <w:rPr>
                <w:szCs w:val="22"/>
                <w:lang w:val="ru-RU" w:eastAsia="en-US"/>
              </w:rPr>
              <w:t>дня</w:t>
            </w:r>
            <w:r w:rsidRPr="00252007">
              <w:rPr>
                <w:spacing w:val="-1"/>
                <w:szCs w:val="22"/>
                <w:lang w:val="ru-RU" w:eastAsia="en-US"/>
              </w:rPr>
              <w:t xml:space="preserve"> </w:t>
            </w:r>
            <w:proofErr w:type="spellStart"/>
            <w:r w:rsidRPr="00252007">
              <w:rPr>
                <w:szCs w:val="22"/>
                <w:lang w:val="ru-RU" w:eastAsia="en-US"/>
              </w:rPr>
              <w:t>отримання</w:t>
            </w:r>
            <w:proofErr w:type="spellEnd"/>
            <w:r w:rsidRPr="00252007">
              <w:rPr>
                <w:szCs w:val="22"/>
                <w:lang w:val="ru-RU" w:eastAsia="en-US"/>
              </w:rPr>
              <w:t xml:space="preserve"> </w:t>
            </w:r>
            <w:proofErr w:type="spellStart"/>
            <w:r w:rsidRPr="00252007">
              <w:rPr>
                <w:i/>
                <w:szCs w:val="22"/>
                <w:lang w:val="ru-RU" w:eastAsia="en-US"/>
              </w:rPr>
              <w:t>Постачальником</w:t>
            </w:r>
            <w:proofErr w:type="spellEnd"/>
            <w:r w:rsidRPr="00252007">
              <w:rPr>
                <w:i/>
                <w:spacing w:val="1"/>
                <w:szCs w:val="22"/>
                <w:lang w:val="ru-RU" w:eastAsia="en-US"/>
              </w:rPr>
              <w:t xml:space="preserve"> </w:t>
            </w:r>
            <w:proofErr w:type="spellStart"/>
            <w:r w:rsidRPr="00252007">
              <w:rPr>
                <w:szCs w:val="22"/>
                <w:lang w:val="ru-RU" w:eastAsia="en-US"/>
              </w:rPr>
              <w:t>відповідного</w:t>
            </w:r>
            <w:proofErr w:type="spellEnd"/>
            <w:r w:rsidRPr="00252007">
              <w:rPr>
                <w:spacing w:val="-4"/>
                <w:szCs w:val="22"/>
                <w:lang w:val="ru-RU" w:eastAsia="en-US"/>
              </w:rPr>
              <w:t xml:space="preserve"> </w:t>
            </w:r>
            <w:proofErr w:type="spellStart"/>
            <w:r w:rsidRPr="00252007">
              <w:rPr>
                <w:szCs w:val="22"/>
                <w:lang w:val="ru-RU" w:eastAsia="en-US"/>
              </w:rPr>
              <w:t>звернення</w:t>
            </w:r>
            <w:proofErr w:type="spellEnd"/>
            <w:r w:rsidRPr="00252007">
              <w:rPr>
                <w:szCs w:val="22"/>
                <w:lang w:val="ru-RU" w:eastAsia="en-US"/>
              </w:rPr>
              <w:t>.</w:t>
            </w:r>
          </w:p>
          <w:p w14:paraId="35E57534" w14:textId="3B21DC95" w:rsidR="00AA2D19" w:rsidRPr="009E6015" w:rsidRDefault="00AA2D19" w:rsidP="00AA2D19">
            <w:pPr>
              <w:jc w:val="both"/>
              <w:rPr>
                <w:rFonts w:ascii="Cambria" w:hAnsi="Cambria"/>
                <w:bCs/>
              </w:rPr>
            </w:pPr>
            <w:r w:rsidRPr="009E6015">
              <w:lastRenderedPageBreak/>
              <w:t>Сума</w:t>
            </w:r>
            <w:r w:rsidRPr="009E6015">
              <w:rPr>
                <w:spacing w:val="1"/>
              </w:rPr>
              <w:t xml:space="preserve"> </w:t>
            </w:r>
            <w:r w:rsidRPr="009E6015">
              <w:t>недоплати</w:t>
            </w:r>
            <w:r w:rsidRPr="009E6015">
              <w:rPr>
                <w:spacing w:val="1"/>
              </w:rPr>
              <w:t xml:space="preserve"> </w:t>
            </w:r>
            <w:r w:rsidRPr="009E6015">
              <w:rPr>
                <w:i/>
              </w:rPr>
              <w:t>Споживача</w:t>
            </w:r>
            <w:r w:rsidRPr="009E6015">
              <w:rPr>
                <w:i/>
                <w:spacing w:val="1"/>
              </w:rPr>
              <w:t xml:space="preserve"> </w:t>
            </w:r>
            <w:r w:rsidRPr="009E6015">
              <w:t>за</w:t>
            </w:r>
            <w:r w:rsidRPr="009E6015">
              <w:rPr>
                <w:spacing w:val="57"/>
              </w:rPr>
              <w:t xml:space="preserve"> </w:t>
            </w:r>
            <w:r w:rsidRPr="009E6015">
              <w:t>спожиту</w:t>
            </w:r>
            <w:r w:rsidRPr="009E6015">
              <w:rPr>
                <w:spacing w:val="57"/>
              </w:rPr>
              <w:t xml:space="preserve"> </w:t>
            </w:r>
            <w:r w:rsidRPr="009E6015">
              <w:t>електричну</w:t>
            </w:r>
            <w:r w:rsidRPr="009E6015">
              <w:rPr>
                <w:spacing w:val="57"/>
              </w:rPr>
              <w:t xml:space="preserve"> </w:t>
            </w:r>
            <w:r w:rsidRPr="009E6015">
              <w:t>енергію підлягає</w:t>
            </w:r>
            <w:r w:rsidRPr="009E6015">
              <w:rPr>
                <w:spacing w:val="1"/>
              </w:rPr>
              <w:t xml:space="preserve"> </w:t>
            </w:r>
            <w:r w:rsidRPr="009E6015">
              <w:t>сплаті</w:t>
            </w:r>
            <w:r w:rsidRPr="009E6015">
              <w:rPr>
                <w:spacing w:val="1"/>
              </w:rPr>
              <w:t xml:space="preserve"> </w:t>
            </w:r>
            <w:r w:rsidRPr="009E6015">
              <w:t>в</w:t>
            </w:r>
            <w:r w:rsidRPr="009E6015">
              <w:rPr>
                <w:spacing w:val="57"/>
              </w:rPr>
              <w:t xml:space="preserve"> </w:t>
            </w:r>
            <w:r w:rsidRPr="009E6015">
              <w:t>порядку,</w:t>
            </w:r>
            <w:r w:rsidRPr="009E6015">
              <w:rPr>
                <w:spacing w:val="-58"/>
              </w:rPr>
              <w:t xml:space="preserve"> </w:t>
            </w:r>
            <w:r>
              <w:rPr>
                <w:spacing w:val="-58"/>
              </w:rPr>
              <w:t xml:space="preserve"> </w:t>
            </w:r>
            <w:r w:rsidRPr="009E6015">
              <w:t>передбаченому</w:t>
            </w:r>
            <w:r w:rsidRPr="009E6015">
              <w:rPr>
                <w:spacing w:val="-1"/>
              </w:rPr>
              <w:t xml:space="preserve"> </w:t>
            </w:r>
            <w:r>
              <w:t>п.4</w:t>
            </w:r>
            <w:r w:rsidRPr="009E6015">
              <w:rPr>
                <w:spacing w:val="-1"/>
              </w:rPr>
              <w:t xml:space="preserve"> </w:t>
            </w:r>
            <w:r w:rsidRPr="009E6015">
              <w:t>цієї Комерційної пропозиції</w:t>
            </w:r>
          </w:p>
        </w:tc>
      </w:tr>
      <w:tr w:rsidR="00AA2D19" w:rsidRPr="004047B8" w14:paraId="02A7628E" w14:textId="77777777" w:rsidTr="00F1710F">
        <w:trPr>
          <w:trHeight w:val="1685"/>
        </w:trPr>
        <w:tc>
          <w:tcPr>
            <w:tcW w:w="557" w:type="dxa"/>
            <w:shd w:val="clear" w:color="auto" w:fill="FFFFFF" w:themeFill="background1"/>
          </w:tcPr>
          <w:p w14:paraId="73905FB3" w14:textId="743553CE" w:rsidR="00AA2D19" w:rsidRPr="004047B8" w:rsidRDefault="00AA2D19" w:rsidP="00AA2D19">
            <w:pPr>
              <w:spacing w:after="240"/>
              <w:rPr>
                <w:rFonts w:ascii="Cambria" w:hAnsi="Cambria"/>
                <w:b/>
                <w:bCs/>
              </w:rPr>
            </w:pPr>
            <w:r w:rsidRPr="004047B8">
              <w:rPr>
                <w:rFonts w:ascii="Cambria" w:hAnsi="Cambria"/>
                <w:b/>
                <w:bCs/>
              </w:rPr>
              <w:lastRenderedPageBreak/>
              <w:t>4</w:t>
            </w:r>
            <w:r>
              <w:rPr>
                <w:rFonts w:ascii="Cambria" w:hAnsi="Cambria"/>
                <w:b/>
                <w:bCs/>
              </w:rPr>
              <w:t>.</w:t>
            </w:r>
          </w:p>
        </w:tc>
        <w:tc>
          <w:tcPr>
            <w:tcW w:w="2463" w:type="dxa"/>
            <w:shd w:val="clear" w:color="auto" w:fill="FFFFFF" w:themeFill="background1"/>
          </w:tcPr>
          <w:p w14:paraId="04B4588E" w14:textId="75A1E9E6" w:rsidR="00AA2D19" w:rsidRPr="004047B8" w:rsidRDefault="00AA2D19" w:rsidP="00AA2D19">
            <w:pPr>
              <w:spacing w:after="240"/>
              <w:rPr>
                <w:rFonts w:ascii="Cambria" w:hAnsi="Cambria"/>
                <w:b/>
                <w:bCs/>
              </w:rPr>
            </w:pPr>
            <w:r w:rsidRPr="004047B8">
              <w:rPr>
                <w:rFonts w:ascii="Cambria" w:hAnsi="Cambria"/>
                <w:b/>
                <w:bCs/>
              </w:rPr>
              <w:t>Терміни (строки) виставлення рахунків за електричну енергію та терміни (строки) їх оплати</w:t>
            </w:r>
          </w:p>
        </w:tc>
        <w:tc>
          <w:tcPr>
            <w:tcW w:w="7179" w:type="dxa"/>
            <w:gridSpan w:val="2"/>
            <w:shd w:val="clear" w:color="auto" w:fill="auto"/>
          </w:tcPr>
          <w:p w14:paraId="382A0718" w14:textId="2AABA68F" w:rsidR="00AA2D19" w:rsidRPr="004047B8" w:rsidRDefault="00AA2D19" w:rsidP="00AA2D19">
            <w:pPr>
              <w:jc w:val="both"/>
              <w:rPr>
                <w:rFonts w:ascii="Cambria" w:hAnsi="Cambria"/>
                <w:iCs/>
              </w:rPr>
            </w:pPr>
            <w:r>
              <w:rPr>
                <w:rFonts w:ascii="Cambria" w:hAnsi="Cambria"/>
                <w:b/>
                <w:bCs/>
              </w:rPr>
              <w:t>Р</w:t>
            </w:r>
            <w:r w:rsidRPr="004047B8">
              <w:rPr>
                <w:rFonts w:ascii="Cambria" w:hAnsi="Cambria"/>
                <w:b/>
                <w:bCs/>
              </w:rPr>
              <w:t xml:space="preserve">озрахунок </w:t>
            </w:r>
            <w:r w:rsidRPr="001D68E8">
              <w:rPr>
                <w:rFonts w:ascii="Cambria" w:hAnsi="Cambria"/>
                <w:b/>
              </w:rPr>
              <w:t xml:space="preserve">за поставлену у </w:t>
            </w:r>
            <w:r w:rsidRPr="001D68E8">
              <w:rPr>
                <w:rFonts w:ascii="Cambria" w:hAnsi="Cambria"/>
                <w:b/>
                <w:i/>
                <w:iCs/>
              </w:rPr>
              <w:t xml:space="preserve">Розрахунковому місяці </w:t>
            </w:r>
            <w:r w:rsidRPr="001D68E8">
              <w:rPr>
                <w:rFonts w:ascii="Cambria" w:hAnsi="Cambria"/>
                <w:b/>
              </w:rPr>
              <w:t>електричну енергію</w:t>
            </w:r>
            <w:r w:rsidRPr="004047B8">
              <w:rPr>
                <w:rFonts w:ascii="Cambria" w:hAnsi="Cambria"/>
              </w:rPr>
              <w:t xml:space="preserve"> здійснюється на підставі </w:t>
            </w:r>
            <w:r w:rsidRPr="004047B8">
              <w:rPr>
                <w:rFonts w:ascii="Cambria" w:hAnsi="Cambria"/>
                <w:b/>
                <w:bCs/>
              </w:rPr>
              <w:t>рахунку на оплату</w:t>
            </w:r>
            <w:r w:rsidRPr="004047B8">
              <w:rPr>
                <w:rFonts w:ascii="Cambria" w:hAnsi="Cambria"/>
                <w:b/>
                <w:bCs/>
                <w:color w:val="000000" w:themeColor="text1"/>
              </w:rPr>
              <w:t xml:space="preserve"> електричної енергії</w:t>
            </w:r>
            <w:r w:rsidRPr="004047B8">
              <w:rPr>
                <w:rFonts w:ascii="Cambria" w:hAnsi="Cambria"/>
                <w:bCs/>
                <w:color w:val="000000" w:themeColor="text1"/>
              </w:rPr>
              <w:t xml:space="preserve">, що надсилається </w:t>
            </w:r>
            <w:r w:rsidRPr="004047B8">
              <w:rPr>
                <w:rFonts w:ascii="Cambria" w:hAnsi="Cambria"/>
                <w:bCs/>
                <w:i/>
                <w:iCs/>
                <w:color w:val="000000" w:themeColor="text1"/>
              </w:rPr>
              <w:t>Споживачу</w:t>
            </w:r>
            <w:r w:rsidRPr="004047B8">
              <w:rPr>
                <w:rFonts w:ascii="Cambria" w:hAnsi="Cambria"/>
                <w:bCs/>
                <w:color w:val="000000" w:themeColor="text1"/>
              </w:rPr>
              <w:t xml:space="preserve"> </w:t>
            </w:r>
            <w:r>
              <w:rPr>
                <w:rFonts w:ascii="Cambria" w:hAnsi="Cambria"/>
                <w:b/>
                <w:color w:val="000000" w:themeColor="text1"/>
              </w:rPr>
              <w:t>не пізніше 12</w:t>
            </w:r>
            <w:r w:rsidRPr="004047B8">
              <w:rPr>
                <w:rFonts w:ascii="Cambria" w:hAnsi="Cambria"/>
                <w:b/>
                <w:color w:val="000000" w:themeColor="text1"/>
              </w:rPr>
              <w:t xml:space="preserve"> числа</w:t>
            </w:r>
            <w:r>
              <w:rPr>
                <w:rFonts w:ascii="Cambria" w:hAnsi="Cambria"/>
                <w:b/>
                <w:color w:val="000000" w:themeColor="text1"/>
              </w:rPr>
              <w:t xml:space="preserve"> (включно)</w:t>
            </w:r>
            <w:r w:rsidRPr="004047B8">
              <w:rPr>
                <w:rFonts w:ascii="Cambria" w:hAnsi="Cambria"/>
                <w:b/>
                <w:color w:val="000000" w:themeColor="text1"/>
              </w:rPr>
              <w:t xml:space="preserve"> місяця, наступного за </w:t>
            </w:r>
            <w:r w:rsidRPr="004047B8">
              <w:rPr>
                <w:rFonts w:ascii="Cambria" w:hAnsi="Cambria"/>
                <w:b/>
                <w:i/>
                <w:iCs/>
                <w:color w:val="000000" w:themeColor="text1"/>
              </w:rPr>
              <w:t>Розрахунковим місяцем</w:t>
            </w:r>
            <w:r w:rsidRPr="004047B8">
              <w:rPr>
                <w:rFonts w:ascii="Cambria" w:hAnsi="Cambria"/>
                <w:bCs/>
                <w:i/>
                <w:iCs/>
                <w:color w:val="000000" w:themeColor="text1"/>
              </w:rPr>
              <w:t xml:space="preserve"> </w:t>
            </w:r>
            <w:r w:rsidRPr="004047B8">
              <w:rPr>
                <w:rFonts w:ascii="Cambria" w:hAnsi="Cambria"/>
                <w:bCs/>
                <w:color w:val="000000" w:themeColor="text1"/>
              </w:rPr>
              <w:t>разом із Актом передачі-прийому електричної енергії та Актом звірки</w:t>
            </w:r>
            <w:r>
              <w:rPr>
                <w:rFonts w:ascii="Cambria" w:hAnsi="Cambria"/>
                <w:bCs/>
                <w:color w:val="000000" w:themeColor="text1"/>
              </w:rPr>
              <w:t xml:space="preserve"> в порядку, передбаченому </w:t>
            </w:r>
            <w:proofErr w:type="spellStart"/>
            <w:r>
              <w:rPr>
                <w:rFonts w:ascii="Cambria" w:hAnsi="Cambria"/>
                <w:i/>
              </w:rPr>
              <w:t>Договор</w:t>
            </w:r>
            <w:proofErr w:type="spellEnd"/>
            <w:r>
              <w:rPr>
                <w:rFonts w:ascii="Cambria" w:hAnsi="Cambria"/>
                <w:i/>
                <w:lang w:val="ru-RU"/>
              </w:rPr>
              <w:t>ом</w:t>
            </w:r>
            <w:r w:rsidRPr="004047B8">
              <w:rPr>
                <w:rFonts w:ascii="Cambria" w:hAnsi="Cambria"/>
                <w:i/>
              </w:rPr>
              <w:t>.</w:t>
            </w:r>
          </w:p>
          <w:p w14:paraId="3F5EF218" w14:textId="1EE5DA39" w:rsidR="00AA2D19" w:rsidRPr="004047B8" w:rsidRDefault="00AA2D19" w:rsidP="00AA2D19">
            <w:pPr>
              <w:jc w:val="both"/>
              <w:rPr>
                <w:rFonts w:ascii="Cambria" w:hAnsi="Cambria"/>
              </w:rPr>
            </w:pPr>
            <w:r w:rsidRPr="004047B8">
              <w:rPr>
                <w:rFonts w:ascii="Cambria" w:hAnsi="Cambria"/>
              </w:rPr>
              <w:t xml:space="preserve">Оплата рахунків на оплату електричної енергії за Договором має бути здійснена </w:t>
            </w:r>
            <w:r w:rsidRPr="004047B8">
              <w:rPr>
                <w:rFonts w:ascii="Cambria" w:hAnsi="Cambria"/>
                <w:i/>
                <w:iCs/>
              </w:rPr>
              <w:t>Споживачем</w:t>
            </w:r>
            <w:r w:rsidRPr="004047B8">
              <w:rPr>
                <w:rFonts w:ascii="Cambria" w:hAnsi="Cambria"/>
              </w:rPr>
              <w:t xml:space="preserve"> у порядку, передбаченому</w:t>
            </w:r>
            <w:r w:rsidRPr="004047B8">
              <w:rPr>
                <w:rFonts w:ascii="Cambria" w:hAnsi="Cambria"/>
                <w:i/>
                <w:iCs/>
              </w:rPr>
              <w:t xml:space="preserve"> Договором</w:t>
            </w:r>
            <w:r w:rsidRPr="004047B8">
              <w:rPr>
                <w:rFonts w:ascii="Cambria" w:hAnsi="Cambria"/>
              </w:rPr>
              <w:t xml:space="preserve"> та у строк визначений</w:t>
            </w:r>
            <w:r>
              <w:rPr>
                <w:rFonts w:ascii="Cambria" w:hAnsi="Cambria"/>
              </w:rPr>
              <w:t xml:space="preserve"> у рахунку, але не пізніше 3 (трьох</w:t>
            </w:r>
            <w:r w:rsidRPr="004047B8">
              <w:rPr>
                <w:rFonts w:ascii="Cambria" w:hAnsi="Cambria"/>
              </w:rPr>
              <w:t>) робочих днів з моменту над</w:t>
            </w:r>
            <w:r>
              <w:rPr>
                <w:rFonts w:ascii="Cambria" w:hAnsi="Cambria"/>
              </w:rPr>
              <w:t>ання</w:t>
            </w:r>
            <w:r w:rsidRPr="004047B8">
              <w:rPr>
                <w:rFonts w:ascii="Cambria" w:hAnsi="Cambria"/>
              </w:rPr>
              <w:t xml:space="preserve"> рахунку </w:t>
            </w:r>
            <w:r w:rsidRPr="004047B8">
              <w:rPr>
                <w:rFonts w:ascii="Cambria" w:hAnsi="Cambria"/>
                <w:i/>
                <w:iCs/>
              </w:rPr>
              <w:t>Постачальником</w:t>
            </w:r>
            <w:r>
              <w:rPr>
                <w:rFonts w:ascii="Cambria" w:hAnsi="Cambria"/>
              </w:rPr>
              <w:t xml:space="preserve"> у порядку, визначеному </w:t>
            </w:r>
            <w:proofErr w:type="spellStart"/>
            <w:r>
              <w:rPr>
                <w:rFonts w:ascii="Cambria" w:hAnsi="Cambria"/>
                <w:i/>
                <w:iCs/>
              </w:rPr>
              <w:t>Договор</w:t>
            </w:r>
            <w:proofErr w:type="spellEnd"/>
            <w:r>
              <w:rPr>
                <w:rFonts w:ascii="Cambria" w:hAnsi="Cambria"/>
                <w:i/>
                <w:iCs/>
                <w:lang w:val="ru-RU"/>
              </w:rPr>
              <w:t>ом</w:t>
            </w:r>
            <w:r w:rsidRPr="004047B8">
              <w:rPr>
                <w:rFonts w:ascii="Cambria" w:hAnsi="Cambria"/>
              </w:rPr>
              <w:t xml:space="preserve"> (у випадку над</w:t>
            </w:r>
            <w:r>
              <w:rPr>
                <w:rFonts w:ascii="Cambria" w:hAnsi="Cambria"/>
              </w:rPr>
              <w:t>силання</w:t>
            </w:r>
            <w:r w:rsidRPr="004047B8">
              <w:rPr>
                <w:rFonts w:ascii="Cambria" w:hAnsi="Cambria"/>
              </w:rPr>
              <w:t xml:space="preserve"> </w:t>
            </w:r>
            <w:r w:rsidRPr="004047B8">
              <w:rPr>
                <w:rFonts w:ascii="Cambria" w:hAnsi="Cambria"/>
                <w:i/>
                <w:iCs/>
              </w:rPr>
              <w:t>Постачальником</w:t>
            </w:r>
            <w:r w:rsidRPr="004047B8">
              <w:rPr>
                <w:rFonts w:ascii="Cambria" w:hAnsi="Cambria"/>
              </w:rPr>
              <w:t xml:space="preserve"> </w:t>
            </w:r>
            <w:proofErr w:type="spellStart"/>
            <w:r w:rsidRPr="004047B8">
              <w:rPr>
                <w:rFonts w:ascii="Cambria" w:hAnsi="Cambria"/>
              </w:rPr>
              <w:t>скан</w:t>
            </w:r>
            <w:proofErr w:type="spellEnd"/>
            <w:r w:rsidRPr="004047B8">
              <w:rPr>
                <w:rFonts w:ascii="Cambria" w:hAnsi="Cambria"/>
              </w:rPr>
              <w:t xml:space="preserve">-копії на </w:t>
            </w:r>
            <w:r w:rsidRPr="004047B8">
              <w:rPr>
                <w:rFonts w:ascii="Cambria" w:hAnsi="Cambria"/>
                <w:i/>
                <w:iCs/>
              </w:rPr>
              <w:t>Електронну адресу Споживача</w:t>
            </w:r>
            <w:r w:rsidRPr="004047B8">
              <w:rPr>
                <w:rFonts w:ascii="Cambria" w:hAnsi="Cambria"/>
              </w:rPr>
              <w:t xml:space="preserve"> з подальшим над</w:t>
            </w:r>
            <w:r>
              <w:rPr>
                <w:rFonts w:ascii="Cambria" w:hAnsi="Cambria"/>
              </w:rPr>
              <w:t xml:space="preserve">силанням </w:t>
            </w:r>
            <w:r w:rsidRPr="004047B8">
              <w:rPr>
                <w:rFonts w:ascii="Cambria" w:hAnsi="Cambria"/>
              </w:rPr>
              <w:t xml:space="preserve">оригіналу на </w:t>
            </w:r>
            <w:r w:rsidRPr="004047B8">
              <w:rPr>
                <w:rFonts w:ascii="Cambria" w:hAnsi="Cambria"/>
                <w:i/>
                <w:iCs/>
              </w:rPr>
              <w:t>Поштову адресу</w:t>
            </w:r>
            <w:r>
              <w:rPr>
                <w:rFonts w:ascii="Cambria" w:hAnsi="Cambria"/>
              </w:rPr>
              <w:t xml:space="preserve"> – не пізніше 3</w:t>
            </w:r>
            <w:r w:rsidRPr="004047B8">
              <w:rPr>
                <w:rFonts w:ascii="Cambria" w:hAnsi="Cambria"/>
              </w:rPr>
              <w:t xml:space="preserve"> робочих днів з дня </w:t>
            </w:r>
            <w:r>
              <w:rPr>
                <w:rFonts w:ascii="Cambria" w:hAnsi="Cambria"/>
              </w:rPr>
              <w:t xml:space="preserve">відправлення </w:t>
            </w:r>
            <w:r w:rsidRPr="004047B8">
              <w:rPr>
                <w:rFonts w:ascii="Cambria" w:hAnsi="Cambria"/>
              </w:rPr>
              <w:t xml:space="preserve">відповідної </w:t>
            </w:r>
            <w:proofErr w:type="spellStart"/>
            <w:r w:rsidRPr="004047B8">
              <w:rPr>
                <w:rFonts w:ascii="Cambria" w:hAnsi="Cambria"/>
              </w:rPr>
              <w:t>скан</w:t>
            </w:r>
            <w:proofErr w:type="spellEnd"/>
            <w:r w:rsidRPr="004047B8">
              <w:rPr>
                <w:rFonts w:ascii="Cambria" w:hAnsi="Cambria"/>
              </w:rPr>
              <w:t>-копії)</w:t>
            </w:r>
            <w:r w:rsidRPr="004047B8">
              <w:rPr>
                <w:rFonts w:ascii="Cambria" w:hAnsi="Cambria"/>
                <w:i/>
                <w:iCs/>
              </w:rPr>
              <w:t>.</w:t>
            </w:r>
          </w:p>
          <w:p w14:paraId="11B4B7AD" w14:textId="77777777" w:rsidR="00AA2D19" w:rsidRDefault="00AA2D19" w:rsidP="00AA2D19">
            <w:pPr>
              <w:jc w:val="both"/>
              <w:rPr>
                <w:rFonts w:ascii="Cambria" w:hAnsi="Cambria"/>
                <w:i/>
                <w:iCs/>
              </w:rPr>
            </w:pPr>
            <w:r w:rsidRPr="004047B8">
              <w:rPr>
                <w:rFonts w:ascii="Cambria" w:hAnsi="Cambria"/>
                <w:i/>
                <w:iCs/>
              </w:rPr>
              <w:t>У разі якщо останній день проведення платежу припадає на вихідний, святковий або останній банківський день місяця, днем для здійснення платежу вважається день, що передує вихідному, святковому та останньому банківському дню місяця.</w:t>
            </w:r>
          </w:p>
          <w:p w14:paraId="15B60340" w14:textId="1822FF9C" w:rsidR="00AA2D19" w:rsidRPr="004047B8" w:rsidRDefault="00AA2D19" w:rsidP="00AA2D19">
            <w:pPr>
              <w:jc w:val="both"/>
              <w:rPr>
                <w:rFonts w:ascii="Cambria" w:hAnsi="Cambria" w:cs="Courier New"/>
                <w:b/>
                <w:bCs/>
              </w:rPr>
            </w:pPr>
          </w:p>
        </w:tc>
      </w:tr>
      <w:tr w:rsidR="00AA2D19" w:rsidRPr="004047B8" w14:paraId="6362C56D" w14:textId="77777777" w:rsidTr="000B2CFE">
        <w:trPr>
          <w:trHeight w:val="588"/>
        </w:trPr>
        <w:tc>
          <w:tcPr>
            <w:tcW w:w="557" w:type="dxa"/>
            <w:shd w:val="clear" w:color="auto" w:fill="B4C6E7" w:themeFill="accent1" w:themeFillTint="66"/>
          </w:tcPr>
          <w:p w14:paraId="48812B3A" w14:textId="3CDCEF69" w:rsidR="00AA2D19" w:rsidRPr="004047B8" w:rsidRDefault="00AA2D19" w:rsidP="00AA2D19">
            <w:pPr>
              <w:spacing w:after="240"/>
              <w:rPr>
                <w:rFonts w:ascii="Cambria" w:hAnsi="Cambria"/>
                <w:b/>
                <w:bCs/>
              </w:rPr>
            </w:pPr>
            <w:r w:rsidRPr="004047B8">
              <w:rPr>
                <w:rFonts w:ascii="Cambria" w:hAnsi="Cambria"/>
                <w:b/>
                <w:bCs/>
              </w:rPr>
              <w:t>5</w:t>
            </w:r>
            <w:r>
              <w:rPr>
                <w:rFonts w:ascii="Cambria" w:hAnsi="Cambria"/>
                <w:b/>
                <w:bCs/>
              </w:rPr>
              <w:t>.</w:t>
            </w:r>
          </w:p>
        </w:tc>
        <w:tc>
          <w:tcPr>
            <w:tcW w:w="2463" w:type="dxa"/>
            <w:shd w:val="clear" w:color="auto" w:fill="B4C6E7" w:themeFill="accent1" w:themeFillTint="66"/>
          </w:tcPr>
          <w:p w14:paraId="1E643108" w14:textId="176B5C5B" w:rsidR="00AA2D19" w:rsidRPr="004047B8" w:rsidRDefault="00AA2D19" w:rsidP="00AA2D19">
            <w:pPr>
              <w:spacing w:after="240"/>
              <w:rPr>
                <w:rFonts w:ascii="Cambria" w:hAnsi="Cambria"/>
                <w:b/>
                <w:bCs/>
              </w:rPr>
            </w:pPr>
            <w:r w:rsidRPr="004047B8">
              <w:rPr>
                <w:rFonts w:ascii="Cambria" w:hAnsi="Cambria"/>
                <w:b/>
                <w:bCs/>
                <w:color w:val="000000" w:themeColor="text1"/>
              </w:rPr>
              <w:t>Оплата послуг з розподілу електр</w:t>
            </w:r>
            <w:r>
              <w:rPr>
                <w:rFonts w:ascii="Cambria" w:hAnsi="Cambria"/>
                <w:b/>
                <w:bCs/>
                <w:color w:val="000000" w:themeColor="text1"/>
              </w:rPr>
              <w:t>ичної енергії</w:t>
            </w:r>
          </w:p>
        </w:tc>
        <w:tc>
          <w:tcPr>
            <w:tcW w:w="7179" w:type="dxa"/>
            <w:gridSpan w:val="2"/>
            <w:shd w:val="clear" w:color="auto" w:fill="FFFFFF" w:themeFill="background1"/>
          </w:tcPr>
          <w:p w14:paraId="04B9B509" w14:textId="66E4D6F4" w:rsidR="00AA2D19" w:rsidRPr="001F073D" w:rsidRDefault="00AA2D19" w:rsidP="00AA2D19">
            <w:pPr>
              <w:jc w:val="both"/>
              <w:rPr>
                <w:rFonts w:ascii="Cambria" w:hAnsi="Cambria"/>
                <w:b/>
                <w:bCs/>
              </w:rPr>
            </w:pPr>
            <w:r w:rsidRPr="001F073D">
              <w:rPr>
                <w:rFonts w:ascii="Cambria" w:hAnsi="Cambria"/>
              </w:rPr>
              <w:t xml:space="preserve">Оплата послуг з розподілу електричної енергії здійснюється </w:t>
            </w:r>
            <w:r w:rsidRPr="00CF37EC">
              <w:rPr>
                <w:rFonts w:ascii="Cambria" w:hAnsi="Cambria"/>
                <w:i/>
              </w:rPr>
              <w:t>Споживачем</w:t>
            </w:r>
            <w:r w:rsidRPr="001F073D">
              <w:rPr>
                <w:rFonts w:ascii="Cambria" w:hAnsi="Cambria"/>
              </w:rPr>
              <w:t xml:space="preserve"> безпосередньо оператору системи розподілу.</w:t>
            </w:r>
          </w:p>
        </w:tc>
      </w:tr>
      <w:tr w:rsidR="00AA2D19" w:rsidRPr="004047B8" w14:paraId="41CD8C44" w14:textId="77777777" w:rsidTr="00E240DB">
        <w:trPr>
          <w:trHeight w:val="976"/>
        </w:trPr>
        <w:tc>
          <w:tcPr>
            <w:tcW w:w="557" w:type="dxa"/>
            <w:shd w:val="clear" w:color="auto" w:fill="FFFFFF" w:themeFill="background1"/>
          </w:tcPr>
          <w:p w14:paraId="0D79B545" w14:textId="42FF9177" w:rsidR="00AA2D19" w:rsidRPr="004047B8" w:rsidRDefault="00AA2D19" w:rsidP="00AA2D19">
            <w:pPr>
              <w:spacing w:after="240"/>
              <w:rPr>
                <w:rFonts w:ascii="Cambria" w:hAnsi="Cambria"/>
                <w:b/>
                <w:bCs/>
              </w:rPr>
            </w:pPr>
            <w:r w:rsidRPr="004047B8">
              <w:rPr>
                <w:rFonts w:ascii="Cambria" w:hAnsi="Cambria"/>
                <w:b/>
                <w:bCs/>
              </w:rPr>
              <w:t>6.</w:t>
            </w:r>
          </w:p>
        </w:tc>
        <w:tc>
          <w:tcPr>
            <w:tcW w:w="2463" w:type="dxa"/>
            <w:shd w:val="clear" w:color="auto" w:fill="FFFFFF" w:themeFill="background1"/>
          </w:tcPr>
          <w:p w14:paraId="112BD656" w14:textId="7C7C3055" w:rsidR="00AA2D19" w:rsidRPr="004047B8" w:rsidRDefault="00AA2D19" w:rsidP="00AA2D19">
            <w:pPr>
              <w:spacing w:after="240"/>
              <w:rPr>
                <w:rFonts w:ascii="Cambria" w:hAnsi="Cambria"/>
                <w:b/>
                <w:bCs/>
                <w:color w:val="000000" w:themeColor="text1"/>
              </w:rPr>
            </w:pPr>
            <w:r w:rsidRPr="004047B8">
              <w:rPr>
                <w:rFonts w:ascii="Cambria" w:hAnsi="Cambria"/>
                <w:b/>
                <w:bCs/>
              </w:rPr>
              <w:t>Розмір пені за порушення строку оплати або штраф</w:t>
            </w:r>
          </w:p>
        </w:tc>
        <w:tc>
          <w:tcPr>
            <w:tcW w:w="7179" w:type="dxa"/>
            <w:gridSpan w:val="2"/>
            <w:shd w:val="clear" w:color="auto" w:fill="FFFFFF" w:themeFill="background1"/>
          </w:tcPr>
          <w:p w14:paraId="18ED72C9" w14:textId="77777777" w:rsidR="00AA2D19" w:rsidRPr="004047B8" w:rsidRDefault="00AA2D19" w:rsidP="00AA2D19">
            <w:pPr>
              <w:pStyle w:val="DOC"/>
              <w:spacing w:after="0"/>
              <w:ind w:firstLine="0"/>
              <w:rPr>
                <w:rFonts w:ascii="Cambria" w:hAnsi="Cambria"/>
                <w:color w:val="auto"/>
                <w:szCs w:val="24"/>
              </w:rPr>
            </w:pPr>
            <w:r w:rsidRPr="004047B8">
              <w:rPr>
                <w:rFonts w:ascii="Cambria" w:hAnsi="Cambria"/>
                <w:color w:val="auto"/>
                <w:szCs w:val="24"/>
              </w:rPr>
              <w:t xml:space="preserve">В разі несвоєчасних розрахунків за отриману електричну енергію, Споживач зобов’язаний сплатити пеню в розмірі подвійної облікової ставки НБУ, яка діє на день прострочення за кожен день прострочення. Споживач сплачує суму боргу з урахуванням положень, передбачених ст. 625 Цивільного кодексу України. </w:t>
            </w:r>
          </w:p>
          <w:p w14:paraId="59CA528B" w14:textId="685941BD" w:rsidR="00AA2D19" w:rsidRPr="004047B8" w:rsidRDefault="00AA2D19" w:rsidP="00AA2D19">
            <w:pPr>
              <w:jc w:val="both"/>
              <w:rPr>
                <w:rFonts w:ascii="Cambria" w:hAnsi="Cambria"/>
              </w:rPr>
            </w:pPr>
            <w:r w:rsidRPr="004047B8">
              <w:rPr>
                <w:rFonts w:ascii="Cambria" w:hAnsi="Cambria"/>
              </w:rPr>
              <w:t xml:space="preserve">Штрафні санкції сплачуються на рахунок Постачальника, визначений у рахунку на оплату протягом 5 (п’яти) робочих днів з моменту надіслання рахунку Постачальником (у випадку надіслання Постачальником </w:t>
            </w:r>
            <w:proofErr w:type="spellStart"/>
            <w:r w:rsidRPr="004047B8">
              <w:rPr>
                <w:rFonts w:ascii="Cambria" w:hAnsi="Cambria"/>
              </w:rPr>
              <w:t>скан</w:t>
            </w:r>
            <w:proofErr w:type="spellEnd"/>
            <w:r w:rsidRPr="004047B8">
              <w:rPr>
                <w:rFonts w:ascii="Cambria" w:hAnsi="Cambria"/>
              </w:rPr>
              <w:t xml:space="preserve">-копії на Електронну адресу з подальшим надісланням оригіналу – не пізніше 5 робочих днів з дня надіслання відповідної </w:t>
            </w:r>
            <w:proofErr w:type="spellStart"/>
            <w:r w:rsidRPr="004047B8">
              <w:rPr>
                <w:rFonts w:ascii="Cambria" w:hAnsi="Cambria"/>
              </w:rPr>
              <w:t>скан</w:t>
            </w:r>
            <w:proofErr w:type="spellEnd"/>
            <w:r w:rsidRPr="004047B8">
              <w:rPr>
                <w:rFonts w:ascii="Cambria" w:hAnsi="Cambria"/>
              </w:rPr>
              <w:t>-копії) у порядку, передбаченому Договором.</w:t>
            </w:r>
          </w:p>
        </w:tc>
      </w:tr>
      <w:tr w:rsidR="00AA2D19" w:rsidRPr="004047B8" w14:paraId="63D3496F" w14:textId="77777777" w:rsidTr="000B2CFE">
        <w:trPr>
          <w:trHeight w:val="1650"/>
        </w:trPr>
        <w:tc>
          <w:tcPr>
            <w:tcW w:w="557" w:type="dxa"/>
            <w:shd w:val="clear" w:color="auto" w:fill="B4C6E7" w:themeFill="accent1" w:themeFillTint="66"/>
          </w:tcPr>
          <w:p w14:paraId="61C588F5" w14:textId="02D96671" w:rsidR="00AA2D19" w:rsidRPr="004047B8" w:rsidRDefault="00AA2D19" w:rsidP="00AA2D19">
            <w:pPr>
              <w:spacing w:after="240"/>
              <w:rPr>
                <w:rFonts w:ascii="Cambria" w:hAnsi="Cambria"/>
                <w:b/>
                <w:bCs/>
              </w:rPr>
            </w:pPr>
            <w:r w:rsidRPr="004047B8">
              <w:rPr>
                <w:rFonts w:ascii="Cambria" w:hAnsi="Cambria"/>
                <w:b/>
                <w:bCs/>
              </w:rPr>
              <w:t>7</w:t>
            </w:r>
            <w:r>
              <w:rPr>
                <w:rFonts w:ascii="Cambria" w:hAnsi="Cambria"/>
                <w:b/>
                <w:bCs/>
              </w:rPr>
              <w:t>.</w:t>
            </w:r>
          </w:p>
        </w:tc>
        <w:tc>
          <w:tcPr>
            <w:tcW w:w="2463" w:type="dxa"/>
            <w:shd w:val="clear" w:color="auto" w:fill="B4C6E7" w:themeFill="accent1" w:themeFillTint="66"/>
          </w:tcPr>
          <w:p w14:paraId="7223FDB6" w14:textId="347D1C2F" w:rsidR="00AA2D19" w:rsidRPr="004047B8" w:rsidRDefault="00AA2D19" w:rsidP="00AA2D19">
            <w:pPr>
              <w:rPr>
                <w:rFonts w:ascii="Cambria" w:hAnsi="Cambria"/>
                <w:b/>
                <w:bCs/>
              </w:rPr>
            </w:pPr>
            <w:r w:rsidRPr="004047B8">
              <w:rPr>
                <w:rFonts w:ascii="Cambria" w:hAnsi="Cambria"/>
                <w:b/>
                <w:bCs/>
              </w:rPr>
              <w:t>Компенсація Споживачу за недотримання Постачальником комерційної якості надання послуг</w:t>
            </w:r>
          </w:p>
        </w:tc>
        <w:tc>
          <w:tcPr>
            <w:tcW w:w="7179" w:type="dxa"/>
            <w:gridSpan w:val="2"/>
            <w:shd w:val="clear" w:color="auto" w:fill="FFFFFF" w:themeFill="background1"/>
          </w:tcPr>
          <w:p w14:paraId="69C91FBB" w14:textId="24B47B85" w:rsidR="00AA2D19" w:rsidRPr="004047B8" w:rsidRDefault="00AA2D19" w:rsidP="00AA2D19">
            <w:pPr>
              <w:pStyle w:val="DOC"/>
              <w:spacing w:after="0"/>
              <w:ind w:firstLine="0"/>
              <w:rPr>
                <w:rFonts w:ascii="Cambria" w:hAnsi="Cambria"/>
                <w:color w:val="auto"/>
                <w:szCs w:val="24"/>
              </w:rPr>
            </w:pPr>
            <w:r w:rsidRPr="004047B8">
              <w:rPr>
                <w:rFonts w:ascii="Cambria" w:hAnsi="Cambria"/>
                <w:color w:val="auto"/>
                <w:szCs w:val="24"/>
              </w:rPr>
              <w:t>Компенсація здійснюється відповідно до Порядку забезпечення стандартів якості електропостачання та надання компенсацій споживачам за їх недотримання, що затверджений Постановою НКРЕКП від 12.06.2018 № 375.</w:t>
            </w:r>
          </w:p>
        </w:tc>
      </w:tr>
      <w:tr w:rsidR="00AA2D19" w:rsidRPr="004047B8" w14:paraId="0FD1A2D0" w14:textId="77777777" w:rsidTr="000B2CFE">
        <w:trPr>
          <w:trHeight w:val="990"/>
        </w:trPr>
        <w:tc>
          <w:tcPr>
            <w:tcW w:w="557" w:type="dxa"/>
            <w:shd w:val="clear" w:color="auto" w:fill="auto"/>
          </w:tcPr>
          <w:p w14:paraId="15E4E46F" w14:textId="693BA19D" w:rsidR="00AA2D19" w:rsidRPr="004047B8" w:rsidRDefault="00AA2D19" w:rsidP="00AA2D19">
            <w:pPr>
              <w:spacing w:after="240"/>
              <w:rPr>
                <w:rFonts w:ascii="Cambria" w:hAnsi="Cambria"/>
                <w:b/>
                <w:bCs/>
              </w:rPr>
            </w:pPr>
            <w:r w:rsidRPr="004047B8">
              <w:rPr>
                <w:rFonts w:ascii="Cambria" w:hAnsi="Cambria"/>
                <w:b/>
                <w:bCs/>
              </w:rPr>
              <w:t>8</w:t>
            </w:r>
            <w:r>
              <w:rPr>
                <w:rFonts w:ascii="Cambria" w:hAnsi="Cambria"/>
                <w:b/>
                <w:bCs/>
              </w:rPr>
              <w:t>.</w:t>
            </w:r>
          </w:p>
        </w:tc>
        <w:tc>
          <w:tcPr>
            <w:tcW w:w="2463" w:type="dxa"/>
            <w:shd w:val="clear" w:color="auto" w:fill="auto"/>
          </w:tcPr>
          <w:p w14:paraId="091C406F" w14:textId="016734AD" w:rsidR="00AA2D19" w:rsidRPr="004047B8" w:rsidRDefault="00AA2D19" w:rsidP="00AA2D19">
            <w:pPr>
              <w:rPr>
                <w:rFonts w:ascii="Cambria" w:hAnsi="Cambria"/>
                <w:b/>
                <w:bCs/>
              </w:rPr>
            </w:pPr>
            <w:r w:rsidRPr="004047B8">
              <w:rPr>
                <w:rFonts w:ascii="Cambria" w:hAnsi="Cambria"/>
                <w:b/>
                <w:bCs/>
              </w:rPr>
              <w:t xml:space="preserve">Розмір штрафу за дострокове розірвання </w:t>
            </w:r>
            <w:r w:rsidRPr="00D05373">
              <w:rPr>
                <w:rFonts w:ascii="Cambria" w:hAnsi="Cambria"/>
                <w:b/>
                <w:bCs/>
                <w:i/>
                <w:iCs/>
              </w:rPr>
              <w:lastRenderedPageBreak/>
              <w:t>Договору</w:t>
            </w:r>
            <w:r w:rsidRPr="004047B8">
              <w:rPr>
                <w:rFonts w:ascii="Cambria" w:hAnsi="Cambria"/>
                <w:b/>
                <w:bCs/>
              </w:rPr>
              <w:t xml:space="preserve"> у випадках, не передбачених умовами </w:t>
            </w:r>
            <w:r w:rsidRPr="00D05373">
              <w:rPr>
                <w:rFonts w:ascii="Cambria" w:hAnsi="Cambria"/>
                <w:b/>
                <w:bCs/>
                <w:i/>
                <w:iCs/>
              </w:rPr>
              <w:t>Договору</w:t>
            </w:r>
          </w:p>
        </w:tc>
        <w:tc>
          <w:tcPr>
            <w:tcW w:w="7179" w:type="dxa"/>
            <w:gridSpan w:val="2"/>
            <w:shd w:val="clear" w:color="auto" w:fill="FFFFFF" w:themeFill="background1"/>
            <w:vAlign w:val="center"/>
          </w:tcPr>
          <w:p w14:paraId="1BE08817" w14:textId="032BC9FA" w:rsidR="00AA2D19" w:rsidRPr="004047B8" w:rsidRDefault="00AA2D19" w:rsidP="00AA2D19">
            <w:pPr>
              <w:pStyle w:val="DOC"/>
              <w:spacing w:after="0"/>
              <w:ind w:firstLine="0"/>
              <w:jc w:val="left"/>
              <w:rPr>
                <w:rFonts w:ascii="Cambria" w:hAnsi="Cambria"/>
                <w:color w:val="auto"/>
                <w:szCs w:val="24"/>
              </w:rPr>
            </w:pPr>
            <w:r w:rsidRPr="004047B8">
              <w:rPr>
                <w:rFonts w:ascii="Cambria" w:hAnsi="Cambria"/>
                <w:szCs w:val="24"/>
              </w:rPr>
              <w:lastRenderedPageBreak/>
              <w:t>Відсутній</w:t>
            </w:r>
          </w:p>
        </w:tc>
      </w:tr>
      <w:tr w:rsidR="00AA2D19" w:rsidRPr="004047B8" w14:paraId="4C0E80E5" w14:textId="77777777" w:rsidTr="000B2CFE">
        <w:trPr>
          <w:trHeight w:val="2736"/>
        </w:trPr>
        <w:tc>
          <w:tcPr>
            <w:tcW w:w="557" w:type="dxa"/>
            <w:shd w:val="clear" w:color="auto" w:fill="B4C6E7" w:themeFill="accent1" w:themeFillTint="66"/>
          </w:tcPr>
          <w:p w14:paraId="6691B1AF" w14:textId="2FB3F674" w:rsidR="00AA2D19" w:rsidRPr="004047B8" w:rsidRDefault="00AA2D19" w:rsidP="00AA2D19">
            <w:pPr>
              <w:spacing w:after="240"/>
              <w:rPr>
                <w:rFonts w:ascii="Cambria" w:hAnsi="Cambria"/>
                <w:b/>
                <w:bCs/>
              </w:rPr>
            </w:pPr>
            <w:r w:rsidRPr="004047B8">
              <w:rPr>
                <w:rFonts w:ascii="Cambria" w:hAnsi="Cambria"/>
                <w:b/>
                <w:bCs/>
              </w:rPr>
              <w:t>9</w:t>
            </w:r>
            <w:r>
              <w:rPr>
                <w:rFonts w:ascii="Cambria" w:hAnsi="Cambria"/>
                <w:b/>
                <w:bCs/>
              </w:rPr>
              <w:t>.</w:t>
            </w:r>
          </w:p>
        </w:tc>
        <w:tc>
          <w:tcPr>
            <w:tcW w:w="2463" w:type="dxa"/>
            <w:shd w:val="clear" w:color="auto" w:fill="B4C6E7" w:themeFill="accent1" w:themeFillTint="66"/>
          </w:tcPr>
          <w:p w14:paraId="7E5A838D" w14:textId="47E5B2C4" w:rsidR="00AA2D19" w:rsidRPr="004047B8" w:rsidRDefault="00AA2D19" w:rsidP="00AA2D19">
            <w:pPr>
              <w:rPr>
                <w:rFonts w:ascii="Cambria" w:hAnsi="Cambria"/>
                <w:b/>
                <w:bCs/>
              </w:rPr>
            </w:pPr>
            <w:r w:rsidRPr="004047B8">
              <w:rPr>
                <w:rFonts w:ascii="Cambria" w:hAnsi="Cambria"/>
                <w:b/>
                <w:bCs/>
              </w:rPr>
              <w:t xml:space="preserve">Штраф за перевищення </w:t>
            </w:r>
            <w:r w:rsidRPr="004047B8">
              <w:rPr>
                <w:rFonts w:ascii="Cambria" w:hAnsi="Cambria"/>
                <w:b/>
                <w:bCs/>
                <w:i/>
                <w:iCs/>
              </w:rPr>
              <w:t>Фактичного обсягу</w:t>
            </w:r>
            <w:r w:rsidRPr="004047B8">
              <w:rPr>
                <w:rFonts w:ascii="Cambria" w:hAnsi="Cambria"/>
                <w:b/>
                <w:bCs/>
              </w:rPr>
              <w:t xml:space="preserve"> споживання від </w:t>
            </w:r>
            <w:r w:rsidRPr="004047B8">
              <w:rPr>
                <w:rFonts w:ascii="Cambria" w:hAnsi="Cambria"/>
                <w:b/>
                <w:bCs/>
                <w:i/>
                <w:iCs/>
              </w:rPr>
              <w:t>Планового обсягу</w:t>
            </w:r>
            <w:r w:rsidRPr="004047B8">
              <w:rPr>
                <w:rFonts w:ascii="Cambria" w:hAnsi="Cambria"/>
                <w:b/>
                <w:bCs/>
              </w:rPr>
              <w:t xml:space="preserve"> або за використання електричної енергії у обсязі меншому, ніж </w:t>
            </w:r>
            <w:r w:rsidRPr="004047B8">
              <w:rPr>
                <w:rFonts w:ascii="Cambria" w:hAnsi="Cambria"/>
                <w:b/>
                <w:bCs/>
                <w:i/>
                <w:iCs/>
              </w:rPr>
              <w:t>Плановий обсяг.</w:t>
            </w:r>
          </w:p>
        </w:tc>
        <w:tc>
          <w:tcPr>
            <w:tcW w:w="7179" w:type="dxa"/>
            <w:gridSpan w:val="2"/>
            <w:shd w:val="clear" w:color="auto" w:fill="FFFFFF" w:themeFill="background1"/>
            <w:vAlign w:val="center"/>
          </w:tcPr>
          <w:p w14:paraId="7175B786" w14:textId="48E85348" w:rsidR="00AA2D19" w:rsidRPr="004047B8" w:rsidRDefault="00AA2D19" w:rsidP="00AA2D19">
            <w:pPr>
              <w:pStyle w:val="DOC"/>
              <w:spacing w:after="0"/>
              <w:ind w:firstLine="0"/>
              <w:rPr>
                <w:rFonts w:ascii="Cambria" w:hAnsi="Cambria"/>
                <w:szCs w:val="24"/>
              </w:rPr>
            </w:pPr>
            <w:r w:rsidRPr="004047B8">
              <w:rPr>
                <w:rFonts w:ascii="Cambria" w:hAnsi="Cambria"/>
                <w:szCs w:val="24"/>
              </w:rPr>
              <w:t>Відсутній</w:t>
            </w:r>
          </w:p>
        </w:tc>
      </w:tr>
      <w:tr w:rsidR="00AA2D19" w:rsidRPr="004047B8" w14:paraId="43BF7EB5" w14:textId="77777777" w:rsidTr="000B2CFE">
        <w:trPr>
          <w:trHeight w:val="1650"/>
        </w:trPr>
        <w:tc>
          <w:tcPr>
            <w:tcW w:w="557" w:type="dxa"/>
            <w:vMerge w:val="restart"/>
            <w:shd w:val="clear" w:color="auto" w:fill="auto"/>
          </w:tcPr>
          <w:p w14:paraId="797327C4" w14:textId="260298A2" w:rsidR="00AA2D19" w:rsidRPr="004047B8" w:rsidRDefault="00AA2D19" w:rsidP="00AA2D19">
            <w:pPr>
              <w:spacing w:after="240"/>
              <w:rPr>
                <w:rFonts w:ascii="Cambria" w:hAnsi="Cambria"/>
                <w:b/>
                <w:bCs/>
              </w:rPr>
            </w:pPr>
            <w:r w:rsidRPr="004047B8">
              <w:rPr>
                <w:rFonts w:ascii="Cambria" w:hAnsi="Cambria"/>
                <w:b/>
                <w:bCs/>
              </w:rPr>
              <w:t>10</w:t>
            </w:r>
            <w:r>
              <w:rPr>
                <w:rFonts w:ascii="Cambria" w:hAnsi="Cambria"/>
                <w:b/>
                <w:bCs/>
              </w:rPr>
              <w:t>.</w:t>
            </w:r>
          </w:p>
        </w:tc>
        <w:tc>
          <w:tcPr>
            <w:tcW w:w="2463" w:type="dxa"/>
            <w:vMerge w:val="restart"/>
            <w:shd w:val="clear" w:color="auto" w:fill="auto"/>
          </w:tcPr>
          <w:p w14:paraId="51C97B1F" w14:textId="01111A2A" w:rsidR="00AA2D19" w:rsidRPr="004047B8" w:rsidRDefault="00AA2D19" w:rsidP="00AA2D19">
            <w:pPr>
              <w:spacing w:after="240"/>
              <w:rPr>
                <w:rFonts w:ascii="Cambria" w:hAnsi="Cambria"/>
                <w:b/>
                <w:bCs/>
              </w:rPr>
            </w:pPr>
            <w:proofErr w:type="spellStart"/>
            <w:r w:rsidRPr="004047B8">
              <w:rPr>
                <w:rFonts w:ascii="Cambria" w:hAnsi="Cambria"/>
                <w:b/>
                <w:bCs/>
                <w:lang w:val="ru-RU"/>
              </w:rPr>
              <w:t>Коригування</w:t>
            </w:r>
            <w:proofErr w:type="spellEnd"/>
            <w:r w:rsidRPr="004047B8">
              <w:rPr>
                <w:rFonts w:ascii="Cambria" w:hAnsi="Cambria"/>
                <w:b/>
                <w:bCs/>
                <w:lang w:val="ru-RU"/>
              </w:rPr>
              <w:t xml:space="preserve"> </w:t>
            </w:r>
            <w:proofErr w:type="spellStart"/>
            <w:r w:rsidRPr="004047B8">
              <w:rPr>
                <w:rFonts w:ascii="Cambria" w:hAnsi="Cambria"/>
                <w:b/>
                <w:bCs/>
                <w:i/>
                <w:iCs/>
                <w:lang w:val="ru-RU"/>
              </w:rPr>
              <w:t>Планових</w:t>
            </w:r>
            <w:proofErr w:type="spellEnd"/>
            <w:r w:rsidRPr="004047B8">
              <w:rPr>
                <w:rFonts w:ascii="Cambria" w:hAnsi="Cambria"/>
                <w:b/>
                <w:bCs/>
                <w:i/>
                <w:iCs/>
                <w:lang w:val="ru-RU"/>
              </w:rPr>
              <w:t xml:space="preserve"> </w:t>
            </w:r>
            <w:proofErr w:type="spellStart"/>
            <w:r w:rsidRPr="004047B8">
              <w:rPr>
                <w:rFonts w:ascii="Cambria" w:hAnsi="Cambria"/>
                <w:b/>
                <w:bCs/>
                <w:i/>
                <w:iCs/>
                <w:lang w:val="ru-RU"/>
              </w:rPr>
              <w:t>обсяг</w:t>
            </w:r>
            <w:r w:rsidRPr="004047B8">
              <w:rPr>
                <w:rFonts w:ascii="Cambria" w:hAnsi="Cambria"/>
                <w:b/>
                <w:bCs/>
                <w:i/>
                <w:iCs/>
              </w:rPr>
              <w:t>ів</w:t>
            </w:r>
            <w:proofErr w:type="spellEnd"/>
          </w:p>
        </w:tc>
        <w:tc>
          <w:tcPr>
            <w:tcW w:w="7179" w:type="dxa"/>
            <w:gridSpan w:val="2"/>
            <w:shd w:val="clear" w:color="auto" w:fill="auto"/>
            <w:vAlign w:val="center"/>
          </w:tcPr>
          <w:p w14:paraId="1508E572" w14:textId="4AC0FC22" w:rsidR="00AA2D19" w:rsidRPr="008A2618" w:rsidRDefault="00AA2D19" w:rsidP="00AA2D19">
            <w:pPr>
              <w:widowControl w:val="0"/>
              <w:autoSpaceDE w:val="0"/>
              <w:autoSpaceDN w:val="0"/>
              <w:rPr>
                <w:lang w:val="ru-RU"/>
              </w:rPr>
            </w:pPr>
            <w:r>
              <w:rPr>
                <w:rFonts w:ascii="Cambria" w:hAnsi="Cambria"/>
                <w:b/>
              </w:rPr>
              <w:t>10.1.</w:t>
            </w:r>
            <w:r>
              <w:rPr>
                <w:rFonts w:ascii="Cambria" w:hAnsi="Cambria"/>
              </w:rPr>
              <w:t xml:space="preserve"> При необхідності </w:t>
            </w:r>
            <w:r>
              <w:rPr>
                <w:rFonts w:ascii="Cambria" w:hAnsi="Cambria"/>
                <w:i/>
                <w:iCs/>
              </w:rPr>
              <w:t>Споживач</w:t>
            </w:r>
            <w:r>
              <w:rPr>
                <w:rFonts w:ascii="Cambria" w:hAnsi="Cambria"/>
              </w:rPr>
              <w:t xml:space="preserve"> може погодинно скоригувати </w:t>
            </w:r>
            <w:r>
              <w:rPr>
                <w:rFonts w:ascii="Cambria" w:hAnsi="Cambria"/>
                <w:i/>
                <w:iCs/>
              </w:rPr>
              <w:t>Плановий обсяг</w:t>
            </w:r>
            <w:r>
              <w:rPr>
                <w:rFonts w:ascii="Cambria" w:hAnsi="Cambria"/>
              </w:rPr>
              <w:t xml:space="preserve"> споживання електричної енергії до 08:00 години дня, що передує дню споживання електричної енергії. Відомості про погодинно скориговані </w:t>
            </w:r>
            <w:r>
              <w:rPr>
                <w:rFonts w:ascii="Cambria" w:hAnsi="Cambria"/>
                <w:i/>
                <w:iCs/>
              </w:rPr>
              <w:t>Планові обсяги</w:t>
            </w:r>
            <w:r>
              <w:rPr>
                <w:rFonts w:ascii="Cambria" w:hAnsi="Cambria"/>
              </w:rPr>
              <w:t xml:space="preserve"> купівлі електричної енергії </w:t>
            </w:r>
            <w:r>
              <w:rPr>
                <w:rFonts w:ascii="Cambria" w:hAnsi="Cambria"/>
                <w:i/>
                <w:iCs/>
              </w:rPr>
              <w:t xml:space="preserve">Споживач </w:t>
            </w:r>
            <w:r>
              <w:rPr>
                <w:rFonts w:ascii="Cambria" w:hAnsi="Cambria"/>
              </w:rPr>
              <w:t xml:space="preserve">надає </w:t>
            </w:r>
            <w:r>
              <w:rPr>
                <w:rFonts w:ascii="Cambria" w:hAnsi="Cambria"/>
                <w:i/>
                <w:iCs/>
              </w:rPr>
              <w:t>Постачальнику</w:t>
            </w:r>
            <w:r>
              <w:rPr>
                <w:rFonts w:ascii="Cambria" w:hAnsi="Cambria"/>
              </w:rPr>
              <w:t xml:space="preserve"> </w:t>
            </w:r>
            <w:r>
              <w:rPr>
                <w:rFonts w:ascii="Cambria" w:hAnsi="Cambria"/>
                <w:spacing w:val="-4"/>
              </w:rPr>
              <w:t xml:space="preserve">на офіційну </w:t>
            </w:r>
            <w:r>
              <w:rPr>
                <w:rFonts w:ascii="Cambria" w:hAnsi="Cambria"/>
                <w:i/>
                <w:iCs/>
                <w:spacing w:val="-4"/>
              </w:rPr>
              <w:t>електронну пошту</w:t>
            </w:r>
            <w:r>
              <w:rPr>
                <w:rFonts w:ascii="Cambria" w:hAnsi="Cambria"/>
                <w:spacing w:val="-4"/>
              </w:rPr>
              <w:t>:</w:t>
            </w:r>
            <w:r w:rsidRPr="008A2618">
              <w:rPr>
                <w:lang w:val="ru-RU"/>
              </w:rPr>
              <w:t xml:space="preserve"> </w:t>
            </w:r>
            <w:hyperlink r:id="rId5" w:history="1">
              <w:r w:rsidRPr="008A2618">
                <w:rPr>
                  <w:rFonts w:ascii="Cambria" w:hAnsi="Cambria"/>
                </w:rPr>
                <w:t>burshtynenergomash@outlook.com</w:t>
              </w:r>
            </w:hyperlink>
          </w:p>
          <w:p w14:paraId="060C7E97" w14:textId="5CB099F9" w:rsidR="00AA2D19" w:rsidRDefault="00AA2D19" w:rsidP="00AA2D19">
            <w:pPr>
              <w:pStyle w:val="DOC"/>
              <w:spacing w:after="0"/>
              <w:ind w:firstLine="0"/>
              <w:rPr>
                <w:rFonts w:ascii="Cambria" w:hAnsi="Cambria"/>
                <w:szCs w:val="24"/>
              </w:rPr>
            </w:pPr>
            <w:r>
              <w:rPr>
                <w:rFonts w:ascii="Cambria" w:hAnsi="Cambria"/>
                <w:spacing w:val="-4"/>
              </w:rPr>
              <w:t xml:space="preserve">обов’язково у форматі EXCEL та скановану копію письмової відомості про скориговані обсяги купівлі електричної енергії з подальшим </w:t>
            </w:r>
            <w:proofErr w:type="spellStart"/>
            <w:r>
              <w:rPr>
                <w:rFonts w:ascii="Cambria" w:hAnsi="Cambria"/>
                <w:spacing w:val="-4"/>
              </w:rPr>
              <w:t>віправленням</w:t>
            </w:r>
            <w:proofErr w:type="spellEnd"/>
            <w:r>
              <w:rPr>
                <w:rFonts w:ascii="Cambria" w:hAnsi="Cambria"/>
                <w:spacing w:val="-4"/>
              </w:rPr>
              <w:t xml:space="preserve"> не пізніше наступного робочого дня </w:t>
            </w:r>
            <w:r>
              <w:rPr>
                <w:rFonts w:ascii="Cambria" w:hAnsi="Cambria"/>
                <w:color w:val="000000" w:themeColor="text1"/>
              </w:rPr>
              <w:t xml:space="preserve">засобами поштового зв’язку оригіналів документів на офіційну </w:t>
            </w:r>
            <w:r>
              <w:rPr>
                <w:rFonts w:ascii="Cambria" w:hAnsi="Cambria"/>
                <w:i/>
                <w:iCs/>
                <w:color w:val="000000" w:themeColor="text1"/>
              </w:rPr>
              <w:t>поштову адресу</w:t>
            </w:r>
            <w:r>
              <w:rPr>
                <w:rFonts w:ascii="Cambria" w:hAnsi="Cambria"/>
                <w:color w:val="000000" w:themeColor="text1"/>
              </w:rPr>
              <w:t xml:space="preserve"> </w:t>
            </w:r>
            <w:r w:rsidRPr="00E240DB">
              <w:rPr>
                <w:rFonts w:ascii="Cambria" w:hAnsi="Cambria"/>
                <w:i/>
                <w:color w:val="000000" w:themeColor="text1"/>
              </w:rPr>
              <w:t>Постачальника</w:t>
            </w:r>
            <w:r>
              <w:rPr>
                <w:rFonts w:ascii="Cambria" w:hAnsi="Cambria"/>
                <w:spacing w:val="-4"/>
              </w:rPr>
              <w:t>.</w:t>
            </w:r>
            <w:r w:rsidRPr="004047B8">
              <w:rPr>
                <w:rFonts w:ascii="Cambria" w:hAnsi="Cambria"/>
                <w:szCs w:val="24"/>
              </w:rPr>
              <w:t xml:space="preserve"> </w:t>
            </w:r>
          </w:p>
          <w:p w14:paraId="398523E9" w14:textId="4C3AC7B6" w:rsidR="00AA2D19" w:rsidRPr="004047B8" w:rsidRDefault="00AA2D19" w:rsidP="00AA2D19">
            <w:pPr>
              <w:pStyle w:val="DOC"/>
              <w:spacing w:after="0"/>
              <w:ind w:firstLine="0"/>
              <w:rPr>
                <w:rFonts w:ascii="Cambria" w:hAnsi="Cambria"/>
                <w:szCs w:val="24"/>
              </w:rPr>
            </w:pPr>
          </w:p>
        </w:tc>
      </w:tr>
      <w:tr w:rsidR="00AA2D19" w:rsidRPr="004047B8" w14:paraId="76DD7F96" w14:textId="77777777" w:rsidTr="000B2CFE">
        <w:trPr>
          <w:trHeight w:val="1650"/>
        </w:trPr>
        <w:tc>
          <w:tcPr>
            <w:tcW w:w="557" w:type="dxa"/>
            <w:vMerge/>
            <w:shd w:val="clear" w:color="auto" w:fill="auto"/>
          </w:tcPr>
          <w:p w14:paraId="217E2C47" w14:textId="77777777" w:rsidR="00AA2D19" w:rsidRPr="004047B8" w:rsidRDefault="00AA2D19" w:rsidP="00AA2D19">
            <w:pPr>
              <w:spacing w:after="240"/>
              <w:rPr>
                <w:rFonts w:ascii="Cambria" w:hAnsi="Cambria"/>
                <w:b/>
                <w:bCs/>
              </w:rPr>
            </w:pPr>
          </w:p>
        </w:tc>
        <w:tc>
          <w:tcPr>
            <w:tcW w:w="2463" w:type="dxa"/>
            <w:vMerge/>
            <w:shd w:val="clear" w:color="auto" w:fill="auto"/>
          </w:tcPr>
          <w:p w14:paraId="0075609C" w14:textId="77777777" w:rsidR="00AA2D19" w:rsidRPr="00CF37EC" w:rsidRDefault="00AA2D19" w:rsidP="00AA2D19">
            <w:pPr>
              <w:spacing w:after="240"/>
              <w:rPr>
                <w:rFonts w:ascii="Cambria" w:hAnsi="Cambria"/>
                <w:b/>
                <w:bCs/>
              </w:rPr>
            </w:pPr>
          </w:p>
        </w:tc>
        <w:tc>
          <w:tcPr>
            <w:tcW w:w="7179" w:type="dxa"/>
            <w:gridSpan w:val="2"/>
            <w:shd w:val="clear" w:color="auto" w:fill="auto"/>
            <w:vAlign w:val="center"/>
          </w:tcPr>
          <w:p w14:paraId="4926471D" w14:textId="2E1F3054" w:rsidR="00AA2D19" w:rsidRDefault="00AA2D19" w:rsidP="00AA2D19">
            <w:pPr>
              <w:widowControl w:val="0"/>
              <w:autoSpaceDE w:val="0"/>
              <w:autoSpaceDN w:val="0"/>
              <w:rPr>
                <w:rFonts w:ascii="Cambria" w:hAnsi="Cambria"/>
                <w:bCs/>
                <w:spacing w:val="-4"/>
              </w:rPr>
            </w:pPr>
            <w:r>
              <w:rPr>
                <w:rFonts w:ascii="Cambria" w:hAnsi="Cambria"/>
                <w:b/>
                <w:bCs/>
                <w:i/>
                <w:iCs/>
              </w:rPr>
              <w:t>10.2</w:t>
            </w:r>
            <w:r>
              <w:rPr>
                <w:rFonts w:ascii="Cambria" w:hAnsi="Cambria"/>
                <w:i/>
                <w:iCs/>
              </w:rPr>
              <w:t xml:space="preserve">. </w:t>
            </w:r>
            <w:r>
              <w:rPr>
                <w:rFonts w:ascii="Cambria" w:hAnsi="Cambria"/>
                <w:iCs/>
              </w:rPr>
              <w:t>Щомісячно, не пізніше</w:t>
            </w:r>
            <w:r>
              <w:rPr>
                <w:rFonts w:ascii="Cambria" w:hAnsi="Cambria"/>
                <w:iCs/>
                <w:color w:val="000000" w:themeColor="text1"/>
              </w:rPr>
              <w:t xml:space="preserve"> 9-00 години 15-го</w:t>
            </w:r>
            <w:r>
              <w:rPr>
                <w:rFonts w:ascii="Cambria" w:hAnsi="Cambria"/>
                <w:iCs/>
              </w:rPr>
              <w:t xml:space="preserve"> числа місяця (включно), що передує </w:t>
            </w:r>
            <w:r>
              <w:rPr>
                <w:rFonts w:ascii="Cambria" w:hAnsi="Cambria"/>
                <w:i/>
              </w:rPr>
              <w:t>Розрахунковому місяцю</w:t>
            </w:r>
            <w:r>
              <w:rPr>
                <w:rFonts w:ascii="Cambria" w:hAnsi="Cambria"/>
                <w:iCs/>
              </w:rPr>
              <w:t xml:space="preserve">, </w:t>
            </w:r>
            <w:r>
              <w:rPr>
                <w:rFonts w:ascii="Cambria" w:hAnsi="Cambria"/>
                <w:i/>
              </w:rPr>
              <w:t xml:space="preserve">Споживач </w:t>
            </w:r>
            <w:r>
              <w:rPr>
                <w:rFonts w:ascii="Cambria" w:hAnsi="Cambria"/>
                <w:iCs/>
              </w:rPr>
              <w:t xml:space="preserve">надає </w:t>
            </w:r>
            <w:r>
              <w:rPr>
                <w:rFonts w:ascii="Cambria" w:hAnsi="Cambria"/>
                <w:i/>
              </w:rPr>
              <w:t>Постачальнику</w:t>
            </w:r>
            <w:r>
              <w:rPr>
                <w:rFonts w:ascii="Cambria" w:hAnsi="Cambria"/>
                <w:iCs/>
              </w:rPr>
              <w:t xml:space="preserve"> </w:t>
            </w:r>
            <w:r>
              <w:rPr>
                <w:rFonts w:ascii="Cambria" w:hAnsi="Cambria"/>
                <w:bCs/>
                <w:spacing w:val="-4"/>
              </w:rPr>
              <w:t xml:space="preserve">в письмовій формі та на офіційну </w:t>
            </w:r>
            <w:r>
              <w:rPr>
                <w:rFonts w:ascii="Cambria" w:hAnsi="Cambria"/>
                <w:bCs/>
                <w:i/>
                <w:iCs/>
                <w:spacing w:val="-4"/>
              </w:rPr>
              <w:t>електронну пошту</w:t>
            </w:r>
            <w:r>
              <w:rPr>
                <w:rFonts w:ascii="Cambria" w:hAnsi="Cambria"/>
                <w:bCs/>
                <w:spacing w:val="-4"/>
              </w:rPr>
              <w:t xml:space="preserve">: </w:t>
            </w:r>
            <w:hyperlink r:id="rId6" w:history="1">
              <w:r w:rsidRPr="008A2618">
                <w:rPr>
                  <w:bCs/>
                  <w:color w:val="000000"/>
                  <w:spacing w:val="-4"/>
                  <w:szCs w:val="22"/>
                  <w:lang w:eastAsia="ru-RU"/>
                </w:rPr>
                <w:t>burshtynenergomash@outlook.com</w:t>
              </w:r>
            </w:hyperlink>
            <w:r w:rsidRPr="008A2618">
              <w:rPr>
                <w:rFonts w:ascii="Cambria" w:hAnsi="Cambria"/>
                <w:bCs/>
                <w:color w:val="000000"/>
                <w:spacing w:val="-4"/>
                <w:szCs w:val="22"/>
                <w:lang w:eastAsia="ru-RU"/>
              </w:rPr>
              <w:t>, обов’язково</w:t>
            </w:r>
            <w:r>
              <w:rPr>
                <w:rFonts w:ascii="Cambria" w:hAnsi="Cambria"/>
                <w:bCs/>
                <w:spacing w:val="-4"/>
              </w:rPr>
              <w:t xml:space="preserve"> у форматі EXCEL та сканованою копією письмової відомості про </w:t>
            </w:r>
            <w:r>
              <w:rPr>
                <w:rFonts w:ascii="Cambria" w:hAnsi="Cambria"/>
                <w:bCs/>
                <w:i/>
                <w:iCs/>
                <w:spacing w:val="-4"/>
              </w:rPr>
              <w:t>Планові обсяги</w:t>
            </w:r>
            <w:r>
              <w:rPr>
                <w:rFonts w:ascii="Cambria" w:hAnsi="Cambria"/>
                <w:bCs/>
                <w:spacing w:val="-4"/>
              </w:rPr>
              <w:t xml:space="preserve"> споживання електричної енергії погодинно на кожну добу в </w:t>
            </w:r>
            <w:r>
              <w:rPr>
                <w:rFonts w:ascii="Cambria" w:hAnsi="Cambria"/>
                <w:bCs/>
                <w:i/>
                <w:iCs/>
                <w:spacing w:val="-4"/>
              </w:rPr>
              <w:t xml:space="preserve">Розрахунковому місяці </w:t>
            </w:r>
            <w:r>
              <w:rPr>
                <w:rFonts w:ascii="Cambria" w:hAnsi="Cambria"/>
                <w:bCs/>
                <w:spacing w:val="-4"/>
              </w:rPr>
              <w:t xml:space="preserve">з подальшим відправленням не пізніше наступного робочого дня </w:t>
            </w:r>
            <w:r>
              <w:rPr>
                <w:rFonts w:ascii="Cambria" w:hAnsi="Cambria"/>
                <w:color w:val="000000" w:themeColor="text1"/>
              </w:rPr>
              <w:t xml:space="preserve">засобами поштового зв’язку оригіналів документів на офіційну </w:t>
            </w:r>
            <w:r>
              <w:rPr>
                <w:rFonts w:ascii="Cambria" w:hAnsi="Cambria"/>
                <w:i/>
                <w:iCs/>
                <w:color w:val="000000" w:themeColor="text1"/>
              </w:rPr>
              <w:t>поштову адресу</w:t>
            </w:r>
            <w:r>
              <w:rPr>
                <w:rFonts w:ascii="Cambria" w:hAnsi="Cambria"/>
                <w:color w:val="000000" w:themeColor="text1"/>
              </w:rPr>
              <w:t xml:space="preserve"> </w:t>
            </w:r>
            <w:r>
              <w:rPr>
                <w:rFonts w:ascii="Cambria" w:hAnsi="Cambria"/>
                <w:i/>
                <w:iCs/>
                <w:color w:val="000000" w:themeColor="text1"/>
              </w:rPr>
              <w:t>Постачальника</w:t>
            </w:r>
            <w:r>
              <w:rPr>
                <w:rFonts w:ascii="Cambria" w:hAnsi="Cambria"/>
                <w:bCs/>
                <w:i/>
                <w:iCs/>
                <w:spacing w:val="-4"/>
              </w:rPr>
              <w:t>.</w:t>
            </w:r>
          </w:p>
          <w:p w14:paraId="5C830B16" w14:textId="77777777" w:rsidR="00AA2D19" w:rsidRDefault="00AA2D19" w:rsidP="00AA2D19">
            <w:pPr>
              <w:shd w:val="clear" w:color="auto" w:fill="FFFFFF"/>
              <w:spacing w:line="278" w:lineRule="exact"/>
              <w:ind w:right="57"/>
              <w:jc w:val="both"/>
              <w:rPr>
                <w:rFonts w:ascii="Cambria" w:hAnsi="Cambria"/>
                <w:bCs/>
                <w:spacing w:val="-4"/>
              </w:rPr>
            </w:pPr>
            <w:r>
              <w:rPr>
                <w:rFonts w:ascii="Cambria" w:hAnsi="Cambria"/>
                <w:bCs/>
                <w:spacing w:val="-4"/>
              </w:rPr>
              <w:t xml:space="preserve">Відомість про </w:t>
            </w:r>
            <w:r w:rsidRPr="00E240DB">
              <w:rPr>
                <w:rFonts w:ascii="Cambria" w:hAnsi="Cambria"/>
                <w:i/>
                <w:spacing w:val="-4"/>
              </w:rPr>
              <w:t>Планові обсяги</w:t>
            </w:r>
            <w:r>
              <w:rPr>
                <w:rFonts w:ascii="Cambria" w:hAnsi="Cambria"/>
                <w:spacing w:val="-4"/>
              </w:rPr>
              <w:t xml:space="preserve"> </w:t>
            </w:r>
            <w:r>
              <w:rPr>
                <w:rFonts w:ascii="Cambria" w:hAnsi="Cambria"/>
                <w:bCs/>
                <w:spacing w:val="-4"/>
              </w:rPr>
              <w:t xml:space="preserve">електричної енергії мають бути подані </w:t>
            </w:r>
            <w:r>
              <w:rPr>
                <w:rFonts w:ascii="Cambria" w:hAnsi="Cambria"/>
                <w:bCs/>
                <w:i/>
                <w:iCs/>
                <w:spacing w:val="-4"/>
              </w:rPr>
              <w:t>Постачальнику</w:t>
            </w:r>
            <w:r>
              <w:rPr>
                <w:rFonts w:ascii="Cambria" w:hAnsi="Cambria"/>
                <w:bCs/>
                <w:spacing w:val="-4"/>
              </w:rPr>
              <w:t xml:space="preserve"> за підписом уповноваженої особи </w:t>
            </w:r>
            <w:r>
              <w:rPr>
                <w:rFonts w:ascii="Cambria" w:hAnsi="Cambria"/>
                <w:bCs/>
                <w:i/>
                <w:iCs/>
                <w:spacing w:val="-4"/>
              </w:rPr>
              <w:t>Споживача,</w:t>
            </w:r>
            <w:r>
              <w:rPr>
                <w:rFonts w:ascii="Cambria" w:hAnsi="Cambria"/>
                <w:bCs/>
                <w:spacing w:val="-4"/>
              </w:rPr>
              <w:t xml:space="preserve"> повноваження якої встановлюються  у порядку передбаченому чинним законодавством. </w:t>
            </w:r>
          </w:p>
          <w:p w14:paraId="2A4D25E2" w14:textId="6E0BBD8D" w:rsidR="00AA2D19" w:rsidRDefault="00AA2D19" w:rsidP="00AA2D19">
            <w:pPr>
              <w:shd w:val="clear" w:color="auto" w:fill="FFFFFF"/>
              <w:spacing w:line="278" w:lineRule="exact"/>
              <w:ind w:right="57"/>
              <w:jc w:val="both"/>
              <w:rPr>
                <w:rFonts w:ascii="Cambria" w:hAnsi="Cambria"/>
                <w:bCs/>
                <w:spacing w:val="-4"/>
              </w:rPr>
            </w:pPr>
            <w:r>
              <w:rPr>
                <w:rFonts w:ascii="Cambria" w:hAnsi="Cambria"/>
                <w:bCs/>
                <w:spacing w:val="-4"/>
              </w:rPr>
              <w:t xml:space="preserve">У разі надання вищезазначеної відомості з порушенням строків, передбачених цією комерційною пропозицією, </w:t>
            </w:r>
            <w:r w:rsidRPr="00E240DB">
              <w:rPr>
                <w:rFonts w:ascii="Cambria" w:hAnsi="Cambria"/>
                <w:bCs/>
                <w:i/>
                <w:spacing w:val="-4"/>
              </w:rPr>
              <w:t>Планові обсяги</w:t>
            </w:r>
            <w:r>
              <w:rPr>
                <w:rFonts w:ascii="Cambria" w:hAnsi="Cambria"/>
                <w:bCs/>
                <w:spacing w:val="-4"/>
              </w:rPr>
              <w:t xml:space="preserve"> вважаються ненаданими.</w:t>
            </w:r>
          </w:p>
          <w:p w14:paraId="6CB30F3D" w14:textId="77777777" w:rsidR="00AA2D19" w:rsidRDefault="00AA2D19" w:rsidP="00AA2D19">
            <w:pPr>
              <w:pStyle w:val="DOC"/>
              <w:spacing w:after="0"/>
              <w:ind w:right="57" w:firstLine="0"/>
              <w:rPr>
                <w:rFonts w:ascii="Cambria" w:hAnsi="Cambria"/>
                <w:spacing w:val="-4"/>
                <w:szCs w:val="24"/>
              </w:rPr>
            </w:pPr>
            <w:r>
              <w:rPr>
                <w:rFonts w:ascii="Cambria" w:hAnsi="Cambria"/>
                <w:spacing w:val="-4"/>
                <w:szCs w:val="24"/>
              </w:rPr>
              <w:t xml:space="preserve">Якщо </w:t>
            </w:r>
            <w:r w:rsidRPr="00E240DB">
              <w:rPr>
                <w:rFonts w:ascii="Cambria" w:hAnsi="Cambria"/>
                <w:i/>
                <w:spacing w:val="-4"/>
                <w:szCs w:val="24"/>
              </w:rPr>
              <w:t>Споживач</w:t>
            </w:r>
            <w:r>
              <w:rPr>
                <w:rFonts w:ascii="Cambria" w:hAnsi="Cambria"/>
                <w:spacing w:val="-4"/>
                <w:szCs w:val="24"/>
              </w:rPr>
              <w:t xml:space="preserve"> не надав відомості про </w:t>
            </w:r>
            <w:r w:rsidRPr="00E240DB">
              <w:rPr>
                <w:rFonts w:ascii="Cambria" w:hAnsi="Cambria"/>
                <w:i/>
                <w:spacing w:val="-4"/>
                <w:szCs w:val="24"/>
              </w:rPr>
              <w:t>Планові обсяги</w:t>
            </w:r>
            <w:r>
              <w:rPr>
                <w:rFonts w:ascii="Cambria" w:hAnsi="Cambria"/>
                <w:spacing w:val="-4"/>
                <w:szCs w:val="24"/>
              </w:rPr>
              <w:t xml:space="preserve"> електричної енергії, в способи передбачені цією комерційною пропозицією, то дійсною вважається відомість, що надана </w:t>
            </w:r>
            <w:r w:rsidRPr="00E240DB">
              <w:rPr>
                <w:rFonts w:ascii="Cambria" w:hAnsi="Cambria"/>
                <w:i/>
                <w:spacing w:val="-4"/>
                <w:szCs w:val="24"/>
              </w:rPr>
              <w:t>Споживачем Постачальнику</w:t>
            </w:r>
            <w:r>
              <w:rPr>
                <w:rFonts w:ascii="Cambria" w:hAnsi="Cambria"/>
                <w:spacing w:val="-4"/>
                <w:szCs w:val="24"/>
              </w:rPr>
              <w:t xml:space="preserve"> останньою.</w:t>
            </w:r>
          </w:p>
          <w:p w14:paraId="6C8745D4" w14:textId="0D0FBAA2" w:rsidR="00AA2D19" w:rsidRPr="00E240DB" w:rsidRDefault="00AA2D19" w:rsidP="00AA2D19">
            <w:pPr>
              <w:pStyle w:val="DOC"/>
              <w:spacing w:after="0"/>
              <w:ind w:right="57" w:firstLine="0"/>
              <w:rPr>
                <w:rFonts w:ascii="Cambria" w:hAnsi="Cambria"/>
                <w:b/>
                <w:szCs w:val="24"/>
              </w:rPr>
            </w:pPr>
            <w:r>
              <w:rPr>
                <w:rFonts w:ascii="Cambria" w:hAnsi="Cambria"/>
                <w:b/>
                <w:szCs w:val="24"/>
              </w:rPr>
              <w:t>Планові обсяги електричної енергії на перший місяць постачання визначено у таблиці: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2321"/>
              <w:gridCol w:w="2316"/>
              <w:gridCol w:w="2316"/>
            </w:tblGrid>
            <w:tr w:rsidR="00AA2D19" w14:paraId="545DFBAB" w14:textId="77777777" w:rsidTr="00AD21F8">
              <w:tc>
                <w:tcPr>
                  <w:tcW w:w="23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3548495" w14:textId="77777777" w:rsidR="00AA2D19" w:rsidRDefault="00AA2D19" w:rsidP="00AA2D19">
                  <w:pPr>
                    <w:pStyle w:val="DOC"/>
                    <w:spacing w:after="0"/>
                    <w:ind w:right="57" w:firstLine="0"/>
                    <w:rPr>
                      <w:rFonts w:ascii="Cambria" w:hAnsi="Cambria"/>
                      <w:b/>
                      <w:color w:val="auto"/>
                      <w:szCs w:val="24"/>
                      <w:highlight w:val="yellow"/>
                    </w:rPr>
                  </w:pPr>
                  <w:r>
                    <w:rPr>
                      <w:rFonts w:ascii="Cambria" w:hAnsi="Cambria"/>
                      <w:b/>
                    </w:rPr>
                    <w:t>Об’єкт Споживача</w:t>
                  </w:r>
                </w:p>
              </w:tc>
              <w:tc>
                <w:tcPr>
                  <w:tcW w:w="23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C6F1BC0" w14:textId="77777777" w:rsidR="00AA2D19" w:rsidRDefault="00AA2D19" w:rsidP="00AA2D19">
                  <w:pPr>
                    <w:pStyle w:val="DOC"/>
                    <w:spacing w:after="0"/>
                    <w:ind w:right="57" w:firstLine="0"/>
                    <w:rPr>
                      <w:rFonts w:ascii="Cambria" w:hAnsi="Cambria"/>
                      <w:b/>
                      <w:color w:val="auto"/>
                      <w:szCs w:val="24"/>
                      <w:highlight w:val="yellow"/>
                    </w:rPr>
                  </w:pPr>
                  <w:r>
                    <w:rPr>
                      <w:rFonts w:ascii="Cambria" w:hAnsi="Cambria"/>
                      <w:b/>
                    </w:rPr>
                    <w:t xml:space="preserve">1 клас, </w:t>
                  </w:r>
                  <w:proofErr w:type="spellStart"/>
                  <w:r>
                    <w:rPr>
                      <w:rFonts w:ascii="Cambria" w:hAnsi="Cambria"/>
                      <w:b/>
                    </w:rPr>
                    <w:t>кВт∙год</w:t>
                  </w:r>
                  <w:proofErr w:type="spellEnd"/>
                </w:p>
              </w:tc>
              <w:tc>
                <w:tcPr>
                  <w:tcW w:w="23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D886380" w14:textId="77777777" w:rsidR="00AA2D19" w:rsidRDefault="00AA2D19" w:rsidP="00AA2D19">
                  <w:pPr>
                    <w:pStyle w:val="DOC"/>
                    <w:spacing w:after="0"/>
                    <w:ind w:right="57" w:firstLine="0"/>
                    <w:rPr>
                      <w:rFonts w:ascii="Cambria" w:hAnsi="Cambria"/>
                      <w:b/>
                      <w:color w:val="auto"/>
                      <w:szCs w:val="24"/>
                      <w:highlight w:val="yellow"/>
                    </w:rPr>
                  </w:pPr>
                  <w:r>
                    <w:rPr>
                      <w:rFonts w:ascii="Cambria" w:hAnsi="Cambria"/>
                      <w:b/>
                    </w:rPr>
                    <w:t xml:space="preserve">2 клас, </w:t>
                  </w:r>
                  <w:proofErr w:type="spellStart"/>
                  <w:r>
                    <w:rPr>
                      <w:rFonts w:ascii="Cambria" w:hAnsi="Cambria"/>
                      <w:b/>
                    </w:rPr>
                    <w:t>кВт∙год</w:t>
                  </w:r>
                  <w:proofErr w:type="spellEnd"/>
                </w:p>
              </w:tc>
            </w:tr>
            <w:tr w:rsidR="00AA2D19" w14:paraId="4C648CA5" w14:textId="77777777" w:rsidTr="00AD21F8">
              <w:tc>
                <w:tcPr>
                  <w:tcW w:w="23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48CA49E" w14:textId="77777777" w:rsidR="00AA2D19" w:rsidRDefault="00AA2D19" w:rsidP="00AA2D19">
                  <w:pPr>
                    <w:pStyle w:val="DOC"/>
                    <w:spacing w:after="0"/>
                    <w:ind w:right="57" w:firstLine="0"/>
                    <w:rPr>
                      <w:rFonts w:ascii="Cambria" w:hAnsi="Cambria"/>
                      <w:b/>
                      <w:color w:val="auto"/>
                      <w:szCs w:val="24"/>
                      <w:highlight w:val="yellow"/>
                    </w:rPr>
                  </w:pPr>
                </w:p>
              </w:tc>
              <w:tc>
                <w:tcPr>
                  <w:tcW w:w="23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293FE8B" w14:textId="77777777" w:rsidR="00AA2D19" w:rsidRDefault="00AA2D19" w:rsidP="00AA2D19">
                  <w:pPr>
                    <w:pStyle w:val="DOC"/>
                    <w:spacing w:after="0"/>
                    <w:ind w:right="57" w:firstLine="0"/>
                    <w:rPr>
                      <w:rFonts w:ascii="Cambria" w:hAnsi="Cambria"/>
                      <w:b/>
                      <w:color w:val="auto"/>
                      <w:szCs w:val="24"/>
                      <w:highlight w:val="yellow"/>
                    </w:rPr>
                  </w:pPr>
                </w:p>
              </w:tc>
              <w:tc>
                <w:tcPr>
                  <w:tcW w:w="23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298D65D" w14:textId="77777777" w:rsidR="00AA2D19" w:rsidRDefault="00AA2D19" w:rsidP="00AA2D19">
                  <w:pPr>
                    <w:pStyle w:val="DOC"/>
                    <w:spacing w:after="0"/>
                    <w:ind w:right="57" w:firstLine="0"/>
                    <w:rPr>
                      <w:rFonts w:ascii="Cambria" w:hAnsi="Cambria"/>
                      <w:b/>
                      <w:color w:val="auto"/>
                      <w:szCs w:val="24"/>
                      <w:highlight w:val="yellow"/>
                    </w:rPr>
                  </w:pPr>
                </w:p>
              </w:tc>
            </w:tr>
          </w:tbl>
          <w:p w14:paraId="3207F8B8" w14:textId="5FB637CB" w:rsidR="00AA2D19" w:rsidRPr="004047B8" w:rsidRDefault="00AA2D19" w:rsidP="00AA2D19">
            <w:pPr>
              <w:pStyle w:val="DOC"/>
              <w:spacing w:after="0"/>
              <w:ind w:firstLine="0"/>
              <w:rPr>
                <w:rFonts w:ascii="Cambria" w:hAnsi="Cambria"/>
                <w:b/>
                <w:szCs w:val="24"/>
              </w:rPr>
            </w:pPr>
          </w:p>
        </w:tc>
      </w:tr>
      <w:tr w:rsidR="00AA2D19" w:rsidRPr="004047B8" w14:paraId="527C64DA" w14:textId="77777777" w:rsidTr="000B2CFE">
        <w:trPr>
          <w:trHeight w:val="565"/>
        </w:trPr>
        <w:tc>
          <w:tcPr>
            <w:tcW w:w="557" w:type="dxa"/>
            <w:shd w:val="clear" w:color="auto" w:fill="B4C6E7" w:themeFill="accent1" w:themeFillTint="66"/>
          </w:tcPr>
          <w:p w14:paraId="049255C2" w14:textId="4CA6462F" w:rsidR="00AA2D19" w:rsidRPr="004047B8" w:rsidRDefault="00AA2D19" w:rsidP="00AA2D19">
            <w:pPr>
              <w:spacing w:after="240"/>
              <w:rPr>
                <w:rFonts w:ascii="Cambria" w:hAnsi="Cambria"/>
                <w:b/>
                <w:bCs/>
              </w:rPr>
            </w:pPr>
            <w:r w:rsidRPr="004047B8">
              <w:rPr>
                <w:rFonts w:ascii="Cambria" w:hAnsi="Cambria"/>
                <w:b/>
                <w:bCs/>
              </w:rPr>
              <w:lastRenderedPageBreak/>
              <w:t>11</w:t>
            </w:r>
            <w:r>
              <w:rPr>
                <w:rFonts w:ascii="Cambria" w:hAnsi="Cambria"/>
                <w:b/>
                <w:bCs/>
              </w:rPr>
              <w:t>.</w:t>
            </w:r>
          </w:p>
        </w:tc>
        <w:tc>
          <w:tcPr>
            <w:tcW w:w="2463" w:type="dxa"/>
            <w:shd w:val="clear" w:color="auto" w:fill="B4C6E7" w:themeFill="accent1" w:themeFillTint="66"/>
          </w:tcPr>
          <w:p w14:paraId="7CF0A826" w14:textId="38224EDE" w:rsidR="00AA2D19" w:rsidRPr="004047B8" w:rsidRDefault="00AA2D19" w:rsidP="00AA2D19">
            <w:pPr>
              <w:spacing w:after="240"/>
              <w:rPr>
                <w:rFonts w:ascii="Cambria" w:hAnsi="Cambria"/>
                <w:b/>
                <w:bCs/>
                <w:lang w:val="ru-RU"/>
              </w:rPr>
            </w:pPr>
            <w:r w:rsidRPr="004047B8">
              <w:rPr>
                <w:rFonts w:ascii="Cambria" w:hAnsi="Cambria"/>
                <w:b/>
                <w:bCs/>
              </w:rPr>
              <w:t>Термін дії Договору та умови пролонгації</w:t>
            </w:r>
          </w:p>
        </w:tc>
        <w:tc>
          <w:tcPr>
            <w:tcW w:w="7179" w:type="dxa"/>
            <w:gridSpan w:val="2"/>
            <w:shd w:val="clear" w:color="auto" w:fill="auto"/>
            <w:vAlign w:val="center"/>
          </w:tcPr>
          <w:p w14:paraId="0BAACC99" w14:textId="49EB20C5" w:rsidR="00AA2D19" w:rsidRPr="00D05373" w:rsidRDefault="00AA2D19" w:rsidP="00AA2D19">
            <w:pPr>
              <w:jc w:val="both"/>
              <w:rPr>
                <w:rFonts w:ascii="Cambria" w:hAnsi="Cambria"/>
                <w:i/>
                <w:iCs/>
              </w:rPr>
            </w:pPr>
            <w:r w:rsidRPr="004047B8">
              <w:rPr>
                <w:rFonts w:ascii="Cambria" w:hAnsi="Cambria"/>
              </w:rPr>
              <w:t xml:space="preserve">Договір набирає чинності з </w:t>
            </w:r>
            <w:r>
              <w:rPr>
                <w:rFonts w:ascii="Cambria" w:hAnsi="Cambria"/>
              </w:rPr>
              <w:t>дати</w:t>
            </w:r>
            <w:r w:rsidRPr="004047B8">
              <w:rPr>
                <w:rFonts w:ascii="Cambria" w:hAnsi="Cambria"/>
              </w:rPr>
              <w:t xml:space="preserve">, </w:t>
            </w:r>
            <w:r>
              <w:rPr>
                <w:rFonts w:ascii="Cambria" w:hAnsi="Cambria"/>
              </w:rPr>
              <w:t>зазначеної в</w:t>
            </w:r>
            <w:r w:rsidRPr="004047B8">
              <w:rPr>
                <w:rFonts w:ascii="Cambria" w:hAnsi="Cambria"/>
              </w:rPr>
              <w:t xml:space="preserve"> заяв</w:t>
            </w:r>
            <w:r>
              <w:rPr>
                <w:rFonts w:ascii="Cambria" w:hAnsi="Cambria"/>
              </w:rPr>
              <w:t>і</w:t>
            </w:r>
            <w:r w:rsidRPr="004047B8">
              <w:rPr>
                <w:rFonts w:ascii="Cambria" w:hAnsi="Cambria"/>
              </w:rPr>
              <w:t xml:space="preserve">-приєднання </w:t>
            </w:r>
            <w:r w:rsidRPr="00D05373">
              <w:rPr>
                <w:rFonts w:ascii="Cambria" w:hAnsi="Cambria"/>
                <w:i/>
                <w:iCs/>
              </w:rPr>
              <w:t>Споживача</w:t>
            </w:r>
            <w:r w:rsidRPr="004047B8">
              <w:rPr>
                <w:rFonts w:ascii="Cambria" w:hAnsi="Cambria"/>
              </w:rPr>
              <w:t xml:space="preserve"> до умов </w:t>
            </w:r>
            <w:r w:rsidRPr="00D05373">
              <w:rPr>
                <w:rFonts w:ascii="Cambria" w:hAnsi="Cambria"/>
                <w:i/>
                <w:iCs/>
              </w:rPr>
              <w:t>Договору</w:t>
            </w:r>
            <w:r w:rsidRPr="004047B8">
              <w:rPr>
                <w:rFonts w:ascii="Cambria" w:hAnsi="Cambria"/>
              </w:rPr>
              <w:t xml:space="preserve"> про постачанн</w:t>
            </w:r>
            <w:r>
              <w:rPr>
                <w:rFonts w:ascii="Cambria" w:hAnsi="Cambria"/>
              </w:rPr>
              <w:t>я електричної енергії споживачу</w:t>
            </w:r>
            <w:r w:rsidRPr="004047B8">
              <w:rPr>
                <w:rFonts w:ascii="Cambria" w:hAnsi="Cambria"/>
              </w:rPr>
              <w:t xml:space="preserve"> та обраної Комерційної пропозиції. Якщо протягом трьох робочих днів після отримання заяви-приєднання </w:t>
            </w:r>
            <w:r w:rsidRPr="00D05373">
              <w:rPr>
                <w:rFonts w:ascii="Cambria" w:hAnsi="Cambria"/>
                <w:i/>
                <w:iCs/>
              </w:rPr>
              <w:t>Споживачу</w:t>
            </w:r>
            <w:r w:rsidRPr="004047B8">
              <w:rPr>
                <w:rFonts w:ascii="Cambria" w:hAnsi="Cambria"/>
              </w:rPr>
              <w:t xml:space="preserve"> не буде повідомлено про невідповідність його критері</w:t>
            </w:r>
            <w:r>
              <w:rPr>
                <w:rFonts w:ascii="Cambria" w:hAnsi="Cambria"/>
              </w:rPr>
              <w:t>їв</w:t>
            </w:r>
            <w:r w:rsidRPr="004047B8">
              <w:rPr>
                <w:rFonts w:ascii="Cambria" w:hAnsi="Cambria"/>
              </w:rPr>
              <w:t xml:space="preserve"> обраній комерційній пропозиції, вона вважається прийнятою </w:t>
            </w:r>
            <w:r w:rsidRPr="00D05373">
              <w:rPr>
                <w:rFonts w:ascii="Cambria" w:hAnsi="Cambria"/>
                <w:i/>
                <w:iCs/>
              </w:rPr>
              <w:t xml:space="preserve">Постачальником. </w:t>
            </w:r>
          </w:p>
          <w:p w14:paraId="3277B7F7" w14:textId="6A3DBFD9" w:rsidR="00AA2D19" w:rsidRPr="004047B8" w:rsidRDefault="00AA2D19" w:rsidP="00AA2D19">
            <w:pPr>
              <w:jc w:val="both"/>
              <w:rPr>
                <w:rFonts w:ascii="Cambria" w:hAnsi="Cambria"/>
                <w:color w:val="000000"/>
                <w:shd w:val="clear" w:color="auto" w:fill="FFFFFF"/>
              </w:rPr>
            </w:pPr>
            <w:r w:rsidRPr="00D05373">
              <w:rPr>
                <w:rFonts w:ascii="Cambria" w:hAnsi="Cambria"/>
                <w:i/>
                <w:iCs/>
              </w:rPr>
              <w:t>Договір</w:t>
            </w:r>
            <w:r w:rsidRPr="004047B8">
              <w:rPr>
                <w:rFonts w:ascii="Cambria" w:hAnsi="Cambria"/>
              </w:rPr>
              <w:t xml:space="preserve"> діє до моменту початку постачання електричної енергії споживачу іншим постачальником або </w:t>
            </w:r>
            <w:r>
              <w:rPr>
                <w:rFonts w:ascii="Cambria" w:hAnsi="Cambria"/>
              </w:rPr>
              <w:t xml:space="preserve">до моменту </w:t>
            </w:r>
            <w:r w:rsidRPr="004047B8">
              <w:rPr>
                <w:rFonts w:ascii="Cambria" w:hAnsi="Cambria"/>
              </w:rPr>
              <w:t xml:space="preserve"> дострокового припинення, передбачених </w:t>
            </w:r>
            <w:r w:rsidRPr="00D05373">
              <w:rPr>
                <w:rFonts w:ascii="Cambria" w:hAnsi="Cambria"/>
                <w:i/>
                <w:iCs/>
              </w:rPr>
              <w:t>Договором.</w:t>
            </w:r>
          </w:p>
          <w:p w14:paraId="33070790" w14:textId="77777777" w:rsidR="00AA2D19" w:rsidRDefault="00AA2D19" w:rsidP="00AA2D19">
            <w:pPr>
              <w:jc w:val="both"/>
              <w:rPr>
                <w:rFonts w:ascii="Cambria" w:hAnsi="Cambria"/>
              </w:rPr>
            </w:pPr>
            <w:r w:rsidRPr="004047B8">
              <w:rPr>
                <w:rFonts w:ascii="Cambria" w:hAnsi="Cambria"/>
              </w:rPr>
              <w:t xml:space="preserve">У разі, якщо на момент подання заяви-приєднання до </w:t>
            </w:r>
            <w:r w:rsidRPr="00D05373">
              <w:rPr>
                <w:rFonts w:ascii="Cambria" w:hAnsi="Cambria"/>
                <w:i/>
                <w:iCs/>
              </w:rPr>
              <w:t>Договору</w:t>
            </w:r>
            <w:r w:rsidRPr="004047B8">
              <w:rPr>
                <w:rFonts w:ascii="Cambria" w:hAnsi="Cambria"/>
              </w:rPr>
              <w:t xml:space="preserve"> на об’єкт </w:t>
            </w:r>
            <w:r w:rsidRPr="00D05373">
              <w:rPr>
                <w:rFonts w:ascii="Cambria" w:hAnsi="Cambria"/>
                <w:i/>
                <w:iCs/>
              </w:rPr>
              <w:t>Споживача</w:t>
            </w:r>
            <w:r w:rsidRPr="004047B8">
              <w:rPr>
                <w:rFonts w:ascii="Cambria" w:hAnsi="Cambria"/>
              </w:rPr>
              <w:t xml:space="preserve"> було припинено постачання електричної енергії або надання послуг з розподілу/передачі електричної енергії,  постачання електричної енергії здійснюється після відновлення надання послуг з розподілу/передачі електричної енергії.</w:t>
            </w:r>
          </w:p>
          <w:p w14:paraId="376FAE3E" w14:textId="7A79F05D" w:rsidR="00AA2D19" w:rsidRPr="004047B8" w:rsidRDefault="00AA2D19" w:rsidP="00AA2D19">
            <w:pPr>
              <w:jc w:val="both"/>
              <w:rPr>
                <w:rFonts w:ascii="Cambria" w:hAnsi="Cambria"/>
                <w:b/>
                <w:bCs/>
                <w:i/>
                <w:iCs/>
              </w:rPr>
            </w:pPr>
          </w:p>
        </w:tc>
      </w:tr>
      <w:tr w:rsidR="00AA2D19" w:rsidRPr="004047B8" w14:paraId="3692B822" w14:textId="77777777" w:rsidTr="000B2CFE">
        <w:trPr>
          <w:trHeight w:val="544"/>
        </w:trPr>
        <w:tc>
          <w:tcPr>
            <w:tcW w:w="557" w:type="dxa"/>
            <w:shd w:val="clear" w:color="auto" w:fill="auto"/>
          </w:tcPr>
          <w:p w14:paraId="21AAAFA6" w14:textId="21DF4FEB" w:rsidR="00AA2D19" w:rsidRPr="004047B8" w:rsidRDefault="00AA2D19" w:rsidP="00AA2D19">
            <w:pPr>
              <w:spacing w:after="240"/>
              <w:rPr>
                <w:rFonts w:ascii="Cambria" w:hAnsi="Cambria"/>
                <w:b/>
                <w:bCs/>
              </w:rPr>
            </w:pPr>
            <w:r w:rsidRPr="004047B8">
              <w:rPr>
                <w:rFonts w:ascii="Cambria" w:hAnsi="Cambria"/>
                <w:b/>
                <w:bCs/>
              </w:rPr>
              <w:t>12</w:t>
            </w:r>
            <w:r>
              <w:rPr>
                <w:rFonts w:ascii="Cambria" w:hAnsi="Cambria"/>
                <w:b/>
                <w:bCs/>
              </w:rPr>
              <w:t>.</w:t>
            </w:r>
          </w:p>
        </w:tc>
        <w:tc>
          <w:tcPr>
            <w:tcW w:w="2463" w:type="dxa"/>
            <w:shd w:val="clear" w:color="auto" w:fill="auto"/>
          </w:tcPr>
          <w:p w14:paraId="2C2139D0" w14:textId="0ED480EE" w:rsidR="00AA2D19" w:rsidRPr="004047B8" w:rsidRDefault="00AA2D19" w:rsidP="00AA2D19">
            <w:pPr>
              <w:spacing w:after="240"/>
              <w:rPr>
                <w:rFonts w:ascii="Cambria" w:hAnsi="Cambria"/>
                <w:b/>
                <w:bCs/>
              </w:rPr>
            </w:pPr>
            <w:r w:rsidRPr="004047B8">
              <w:rPr>
                <w:rFonts w:ascii="Cambria" w:hAnsi="Cambria"/>
                <w:b/>
                <w:bCs/>
                <w:color w:val="000000"/>
                <w:bdr w:val="none" w:sz="0" w:space="0" w:color="auto" w:frame="1"/>
              </w:rPr>
              <w:t>Урахування пільг, субсидій</w:t>
            </w:r>
          </w:p>
        </w:tc>
        <w:tc>
          <w:tcPr>
            <w:tcW w:w="7179" w:type="dxa"/>
            <w:gridSpan w:val="2"/>
            <w:shd w:val="clear" w:color="auto" w:fill="auto"/>
          </w:tcPr>
          <w:p w14:paraId="11B3B77C" w14:textId="5E023AE0" w:rsidR="00AA2D19" w:rsidRPr="004047B8" w:rsidRDefault="00AA2D19" w:rsidP="00AA2D19">
            <w:pPr>
              <w:jc w:val="both"/>
              <w:rPr>
                <w:rFonts w:ascii="Cambria" w:hAnsi="Cambria"/>
              </w:rPr>
            </w:pPr>
            <w:r w:rsidRPr="004047B8">
              <w:rPr>
                <w:rFonts w:ascii="Cambria" w:hAnsi="Cambria"/>
              </w:rPr>
              <w:t>Відсутнє</w:t>
            </w:r>
          </w:p>
        </w:tc>
      </w:tr>
      <w:tr w:rsidR="00AA2D19" w:rsidRPr="004047B8" w14:paraId="25CAE56F" w14:textId="77777777" w:rsidTr="002E5968">
        <w:trPr>
          <w:trHeight w:val="1744"/>
        </w:trPr>
        <w:tc>
          <w:tcPr>
            <w:tcW w:w="557" w:type="dxa"/>
            <w:shd w:val="clear" w:color="auto" w:fill="B4C6E7" w:themeFill="accent1" w:themeFillTint="66"/>
          </w:tcPr>
          <w:p w14:paraId="3667B863" w14:textId="0F09B1DB" w:rsidR="00AA2D19" w:rsidRPr="004047B8" w:rsidRDefault="00AA2D19" w:rsidP="00AA2D19">
            <w:pPr>
              <w:spacing w:after="240"/>
              <w:rPr>
                <w:rFonts w:ascii="Cambria" w:hAnsi="Cambria"/>
                <w:b/>
                <w:bCs/>
              </w:rPr>
            </w:pPr>
            <w:r w:rsidRPr="004047B8">
              <w:rPr>
                <w:rFonts w:ascii="Cambria" w:hAnsi="Cambria"/>
                <w:b/>
                <w:bCs/>
              </w:rPr>
              <w:t>13</w:t>
            </w:r>
            <w:r>
              <w:rPr>
                <w:rFonts w:ascii="Cambria" w:hAnsi="Cambria"/>
                <w:b/>
                <w:bCs/>
              </w:rPr>
              <w:t>.</w:t>
            </w:r>
          </w:p>
        </w:tc>
        <w:tc>
          <w:tcPr>
            <w:tcW w:w="2463" w:type="dxa"/>
            <w:shd w:val="clear" w:color="auto" w:fill="B4C6E7" w:themeFill="accent1" w:themeFillTint="66"/>
          </w:tcPr>
          <w:p w14:paraId="44197200" w14:textId="0BB47E05" w:rsidR="00AA2D19" w:rsidRPr="004047B8" w:rsidRDefault="00AA2D19" w:rsidP="00AA2D19">
            <w:pPr>
              <w:spacing w:after="240"/>
              <w:rPr>
                <w:rFonts w:ascii="Cambria" w:hAnsi="Cambria"/>
                <w:b/>
                <w:bCs/>
                <w:color w:val="000000"/>
                <w:bdr w:val="none" w:sz="0" w:space="0" w:color="auto" w:frame="1"/>
              </w:rPr>
            </w:pPr>
            <w:r w:rsidRPr="004047B8">
              <w:rPr>
                <w:rFonts w:ascii="Cambria" w:hAnsi="Cambria"/>
                <w:b/>
                <w:bCs/>
                <w:color w:val="000000"/>
                <w:bdr w:val="none" w:sz="0" w:space="0" w:color="auto" w:frame="1"/>
              </w:rPr>
              <w:t>Можливість постачання захищеним споживачам</w:t>
            </w:r>
          </w:p>
        </w:tc>
        <w:tc>
          <w:tcPr>
            <w:tcW w:w="7179" w:type="dxa"/>
            <w:gridSpan w:val="2"/>
            <w:shd w:val="clear" w:color="auto" w:fill="auto"/>
            <w:vAlign w:val="center"/>
          </w:tcPr>
          <w:p w14:paraId="1F374125" w14:textId="42B48DA1" w:rsidR="00AA2D19" w:rsidRPr="004047B8" w:rsidRDefault="00AA2D19" w:rsidP="00AA2D19">
            <w:pPr>
              <w:jc w:val="both"/>
              <w:rPr>
                <w:rFonts w:ascii="Cambria" w:hAnsi="Cambria"/>
              </w:rPr>
            </w:pPr>
            <w:r w:rsidRPr="002E5968">
              <w:rPr>
                <w:rFonts w:ascii="Cambria" w:hAnsi="Cambria"/>
              </w:rPr>
              <w:t>Умови комерційної пропозиції передбачають можливість постачання електричн</w:t>
            </w:r>
            <w:r>
              <w:rPr>
                <w:rFonts w:ascii="Cambria" w:hAnsi="Cambria"/>
              </w:rPr>
              <w:t>ої енергії захищеним споживачам</w:t>
            </w:r>
            <w:r w:rsidRPr="004047B8">
              <w:rPr>
                <w:rFonts w:ascii="Cambria" w:hAnsi="Cambria"/>
              </w:rPr>
              <w:t xml:space="preserve"> відповідно до Порядку забезпечення постачання електричної енергії захищеним споживачам, затвердженого Постановою Кабінету Міністрів України від 27 грудня 2018 р. № 1209</w:t>
            </w:r>
          </w:p>
        </w:tc>
      </w:tr>
      <w:tr w:rsidR="00AA2D19" w:rsidRPr="004047B8" w14:paraId="2A6C6462" w14:textId="77777777" w:rsidTr="007920B3">
        <w:trPr>
          <w:trHeight w:val="623"/>
        </w:trPr>
        <w:tc>
          <w:tcPr>
            <w:tcW w:w="557" w:type="dxa"/>
            <w:shd w:val="clear" w:color="auto" w:fill="auto"/>
          </w:tcPr>
          <w:p w14:paraId="1C22A898" w14:textId="3347967E" w:rsidR="00AA2D19" w:rsidRPr="004047B8" w:rsidRDefault="00AA2D19" w:rsidP="00AA2D19">
            <w:pPr>
              <w:spacing w:after="240"/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>14.</w:t>
            </w:r>
          </w:p>
        </w:tc>
        <w:tc>
          <w:tcPr>
            <w:tcW w:w="2463" w:type="dxa"/>
            <w:shd w:val="clear" w:color="auto" w:fill="auto"/>
          </w:tcPr>
          <w:p w14:paraId="78AA974C" w14:textId="0CDA1230" w:rsidR="00AA2D19" w:rsidRPr="004047B8" w:rsidRDefault="00AA2D19" w:rsidP="00AA2D19">
            <w:pPr>
              <w:spacing w:after="240"/>
              <w:rPr>
                <w:rFonts w:ascii="Cambria" w:hAnsi="Cambria"/>
                <w:b/>
                <w:bCs/>
                <w:color w:val="000000"/>
                <w:bdr w:val="none" w:sz="0" w:space="0" w:color="auto" w:frame="1"/>
              </w:rPr>
            </w:pPr>
            <w:r w:rsidRPr="004047B8">
              <w:rPr>
                <w:rFonts w:ascii="Cambria" w:hAnsi="Cambria"/>
                <w:b/>
                <w:bCs/>
              </w:rPr>
              <w:t xml:space="preserve">Порядок звіряння </w:t>
            </w:r>
            <w:r w:rsidRPr="004047B8">
              <w:rPr>
                <w:rFonts w:ascii="Cambria" w:hAnsi="Cambria"/>
                <w:b/>
                <w:bCs/>
                <w:i/>
                <w:iCs/>
              </w:rPr>
              <w:t>Фактичного обсягу</w:t>
            </w:r>
            <w:r w:rsidRPr="004047B8">
              <w:rPr>
                <w:rFonts w:ascii="Cambria" w:hAnsi="Cambria"/>
                <w:b/>
                <w:bCs/>
              </w:rPr>
              <w:t xml:space="preserve"> електричної енергії </w:t>
            </w:r>
          </w:p>
        </w:tc>
        <w:tc>
          <w:tcPr>
            <w:tcW w:w="7179" w:type="dxa"/>
            <w:gridSpan w:val="2"/>
            <w:shd w:val="clear" w:color="auto" w:fill="auto"/>
          </w:tcPr>
          <w:p w14:paraId="24F864A6" w14:textId="6BBE8466" w:rsidR="00AA2D19" w:rsidRPr="005644B8" w:rsidRDefault="00AA2D19" w:rsidP="00AA2D19">
            <w:pPr>
              <w:pStyle w:val="DOC"/>
              <w:spacing w:after="0"/>
              <w:ind w:firstLine="0"/>
              <w:rPr>
                <w:rFonts w:ascii="Cambria" w:hAnsi="Cambria"/>
                <w:color w:val="auto"/>
                <w:szCs w:val="24"/>
              </w:rPr>
            </w:pPr>
            <w:r w:rsidRPr="005644B8">
              <w:rPr>
                <w:rFonts w:ascii="Cambria" w:hAnsi="Cambria"/>
                <w:color w:val="auto"/>
                <w:szCs w:val="24"/>
              </w:rPr>
              <w:t xml:space="preserve">Звіряння </w:t>
            </w:r>
            <w:r w:rsidRPr="005644B8">
              <w:rPr>
                <w:rFonts w:ascii="Cambria" w:hAnsi="Cambria"/>
                <w:i/>
                <w:iCs/>
                <w:color w:val="auto"/>
                <w:szCs w:val="24"/>
              </w:rPr>
              <w:t>Фактичного обсягу</w:t>
            </w:r>
            <w:r w:rsidRPr="005644B8">
              <w:rPr>
                <w:rFonts w:ascii="Cambria" w:hAnsi="Cambria"/>
                <w:color w:val="auto"/>
                <w:szCs w:val="24"/>
              </w:rPr>
              <w:t xml:space="preserve"> спожитої електричної енергії проводиться шляхом повідомлення Споживачем Постачальнику фактичного обсягу спожитої електричної енергії в розрахунковому періоді до 09:30 кожного </w:t>
            </w:r>
            <w:r>
              <w:rPr>
                <w:rFonts w:ascii="Cambria" w:hAnsi="Cambria"/>
                <w:color w:val="auto"/>
                <w:szCs w:val="24"/>
              </w:rPr>
              <w:t>5</w:t>
            </w:r>
            <w:r w:rsidRPr="005644B8">
              <w:rPr>
                <w:rFonts w:ascii="Cambria" w:hAnsi="Cambria"/>
                <w:color w:val="auto"/>
                <w:szCs w:val="24"/>
              </w:rPr>
              <w:t xml:space="preserve">-го числа місяця наступного за </w:t>
            </w:r>
            <w:r w:rsidRPr="005644B8">
              <w:rPr>
                <w:rFonts w:ascii="Cambria" w:hAnsi="Cambria"/>
                <w:i/>
                <w:iCs/>
                <w:color w:val="auto"/>
                <w:szCs w:val="24"/>
              </w:rPr>
              <w:t>Розрахунковим місяцем</w:t>
            </w:r>
            <w:r w:rsidRPr="005644B8">
              <w:rPr>
                <w:rFonts w:ascii="Cambria" w:hAnsi="Cambria"/>
                <w:color w:val="auto"/>
                <w:szCs w:val="24"/>
              </w:rPr>
              <w:t xml:space="preserve"> в довільній формі в поряд</w:t>
            </w:r>
            <w:r>
              <w:rPr>
                <w:rFonts w:ascii="Cambria" w:hAnsi="Cambria"/>
                <w:color w:val="auto"/>
                <w:szCs w:val="24"/>
              </w:rPr>
              <w:t xml:space="preserve">ку, передбаченому </w:t>
            </w:r>
            <w:proofErr w:type="spellStart"/>
            <w:r>
              <w:rPr>
                <w:rFonts w:ascii="Cambria" w:hAnsi="Cambria"/>
                <w:color w:val="auto"/>
                <w:szCs w:val="24"/>
              </w:rPr>
              <w:t>Договор</w:t>
            </w:r>
            <w:proofErr w:type="spellEnd"/>
            <w:r>
              <w:rPr>
                <w:rFonts w:ascii="Cambria" w:hAnsi="Cambria"/>
                <w:color w:val="auto"/>
                <w:szCs w:val="24"/>
                <w:lang w:val="ru-RU"/>
              </w:rPr>
              <w:t>ом</w:t>
            </w:r>
            <w:r w:rsidRPr="005644B8">
              <w:rPr>
                <w:rFonts w:ascii="Cambria" w:hAnsi="Cambria"/>
                <w:color w:val="auto"/>
                <w:szCs w:val="24"/>
              </w:rPr>
              <w:t xml:space="preserve"> та співставлення </w:t>
            </w:r>
            <w:r w:rsidRPr="000D5F04">
              <w:rPr>
                <w:rFonts w:ascii="Cambria" w:hAnsi="Cambria"/>
                <w:i/>
                <w:color w:val="auto"/>
                <w:szCs w:val="24"/>
              </w:rPr>
              <w:t>Постачальником</w:t>
            </w:r>
            <w:r w:rsidRPr="005644B8">
              <w:rPr>
                <w:rFonts w:ascii="Cambria" w:hAnsi="Cambria"/>
                <w:color w:val="auto"/>
                <w:szCs w:val="24"/>
              </w:rPr>
              <w:t xml:space="preserve"> таких даних з </w:t>
            </w:r>
            <w:r w:rsidRPr="005644B8">
              <w:rPr>
                <w:rFonts w:ascii="Cambria" w:hAnsi="Cambria"/>
                <w:color w:val="auto"/>
                <w:szCs w:val="24"/>
                <w:shd w:val="clear" w:color="auto" w:fill="FFFFFF"/>
              </w:rPr>
              <w:t>отриманими даними адміністратора комерційного обліку</w:t>
            </w:r>
            <w:r w:rsidRPr="005644B8">
              <w:rPr>
                <w:rFonts w:ascii="Cambria" w:hAnsi="Cambria"/>
                <w:color w:val="auto"/>
                <w:szCs w:val="24"/>
              </w:rPr>
              <w:t>.</w:t>
            </w:r>
          </w:p>
          <w:p w14:paraId="62D35EA4" w14:textId="573CFE8E" w:rsidR="00AA2D19" w:rsidRDefault="00AA2D19" w:rsidP="00AA2D19">
            <w:pPr>
              <w:pStyle w:val="DOC"/>
              <w:spacing w:after="0"/>
              <w:ind w:firstLine="0"/>
              <w:rPr>
                <w:rFonts w:ascii="Cambria" w:hAnsi="Cambria"/>
                <w:color w:val="auto"/>
                <w:szCs w:val="24"/>
              </w:rPr>
            </w:pPr>
            <w:r w:rsidRPr="005644B8">
              <w:rPr>
                <w:rFonts w:ascii="Cambria" w:hAnsi="Cambria"/>
                <w:color w:val="auto"/>
                <w:szCs w:val="24"/>
              </w:rPr>
              <w:t xml:space="preserve">В разі, якщо </w:t>
            </w:r>
            <w:r>
              <w:rPr>
                <w:rFonts w:ascii="Cambria" w:hAnsi="Cambria"/>
                <w:color w:val="auto"/>
                <w:szCs w:val="24"/>
              </w:rPr>
              <w:t>5-т</w:t>
            </w:r>
            <w:r w:rsidRPr="005644B8">
              <w:rPr>
                <w:rFonts w:ascii="Cambria" w:hAnsi="Cambria"/>
                <w:color w:val="auto"/>
                <w:szCs w:val="24"/>
              </w:rPr>
              <w:t>е число припадає на вихідний день</w:t>
            </w:r>
            <w:r>
              <w:rPr>
                <w:rFonts w:ascii="Cambria" w:hAnsi="Cambria"/>
                <w:color w:val="auto"/>
                <w:szCs w:val="24"/>
              </w:rPr>
              <w:t>, з</w:t>
            </w:r>
            <w:r w:rsidRPr="005644B8">
              <w:rPr>
                <w:rFonts w:ascii="Cambria" w:hAnsi="Cambria"/>
                <w:color w:val="auto"/>
                <w:szCs w:val="24"/>
              </w:rPr>
              <w:t xml:space="preserve">віряння фактичного обсягу спожитої електричної енергії проводиться в перший робочий день </w:t>
            </w:r>
            <w:r>
              <w:rPr>
                <w:rFonts w:ascii="Cambria" w:hAnsi="Cambria"/>
                <w:color w:val="auto"/>
                <w:szCs w:val="24"/>
              </w:rPr>
              <w:t>після вихідного дня.</w:t>
            </w:r>
          </w:p>
          <w:p w14:paraId="034FE0B6" w14:textId="543DD2F8" w:rsidR="00AA2D19" w:rsidRPr="00C67ED5" w:rsidRDefault="00AA2D19" w:rsidP="00AA2D19">
            <w:pPr>
              <w:pStyle w:val="DOC"/>
              <w:spacing w:after="0"/>
              <w:ind w:firstLine="0"/>
              <w:rPr>
                <w:rFonts w:ascii="Cambria" w:hAnsi="Cambria"/>
                <w:color w:val="auto"/>
                <w:szCs w:val="24"/>
              </w:rPr>
            </w:pPr>
          </w:p>
        </w:tc>
      </w:tr>
      <w:tr w:rsidR="00AA2D19" w:rsidRPr="004047B8" w14:paraId="0CAB3852" w14:textId="77777777" w:rsidTr="007920B3">
        <w:trPr>
          <w:trHeight w:val="623"/>
        </w:trPr>
        <w:tc>
          <w:tcPr>
            <w:tcW w:w="557" w:type="dxa"/>
            <w:shd w:val="clear" w:color="auto" w:fill="B4C6E7" w:themeFill="accent1" w:themeFillTint="66"/>
          </w:tcPr>
          <w:p w14:paraId="00261B84" w14:textId="68E82301" w:rsidR="00AA2D19" w:rsidRPr="004047B8" w:rsidRDefault="00AA2D19" w:rsidP="00AA2D19">
            <w:pPr>
              <w:spacing w:after="240"/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>15.</w:t>
            </w:r>
          </w:p>
        </w:tc>
        <w:tc>
          <w:tcPr>
            <w:tcW w:w="2463" w:type="dxa"/>
            <w:shd w:val="clear" w:color="auto" w:fill="B4C6E7" w:themeFill="accent1" w:themeFillTint="66"/>
          </w:tcPr>
          <w:p w14:paraId="50FA4B54" w14:textId="2C98C18E" w:rsidR="00AA2D19" w:rsidRPr="004047B8" w:rsidRDefault="00AA2D19" w:rsidP="00AA2D19">
            <w:pPr>
              <w:spacing w:after="240"/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>Інші умови</w:t>
            </w:r>
          </w:p>
        </w:tc>
        <w:tc>
          <w:tcPr>
            <w:tcW w:w="7179" w:type="dxa"/>
            <w:gridSpan w:val="2"/>
            <w:shd w:val="clear" w:color="auto" w:fill="auto"/>
          </w:tcPr>
          <w:p w14:paraId="1FEEF472" w14:textId="77777777" w:rsidR="00AA2D19" w:rsidRDefault="00AA2D19" w:rsidP="00AA2D19">
            <w:pPr>
              <w:pStyle w:val="Style6"/>
              <w:widowControl/>
              <w:tabs>
                <w:tab w:val="left" w:pos="466"/>
                <w:tab w:val="left" w:pos="7233"/>
              </w:tabs>
              <w:spacing w:line="240" w:lineRule="auto"/>
              <w:ind w:right="103"/>
              <w:jc w:val="both"/>
              <w:rPr>
                <w:rStyle w:val="FontStyle12"/>
                <w:rFonts w:ascii="Cambria" w:hAnsi="Cambria"/>
                <w:lang w:val="uk-UA"/>
              </w:rPr>
            </w:pPr>
            <w:r>
              <w:rPr>
                <w:rStyle w:val="FontStyle11"/>
                <w:rFonts w:ascii="Cambria" w:hAnsi="Cambria"/>
                <w:lang w:val="uk-UA" w:eastAsia="uk-UA"/>
              </w:rPr>
              <w:t>Критерії, яким має відповідати особа, що обирає комерційну пропозицію</w:t>
            </w:r>
          </w:p>
          <w:p w14:paraId="2D2471C3" w14:textId="77777777" w:rsidR="00AA2D19" w:rsidRDefault="00AA2D19" w:rsidP="00AA2D19">
            <w:pPr>
              <w:pStyle w:val="Style6"/>
              <w:widowControl/>
              <w:tabs>
                <w:tab w:val="left" w:pos="466"/>
                <w:tab w:val="left" w:pos="7233"/>
              </w:tabs>
              <w:spacing w:line="240" w:lineRule="auto"/>
              <w:ind w:right="103" w:firstLine="289"/>
              <w:jc w:val="both"/>
              <w:rPr>
                <w:rStyle w:val="FontStyle12"/>
                <w:rFonts w:ascii="Cambria" w:hAnsi="Cambria"/>
                <w:lang w:val="uk-UA"/>
              </w:rPr>
            </w:pPr>
            <w:r>
              <w:rPr>
                <w:rStyle w:val="FontStyle12"/>
                <w:rFonts w:ascii="Cambria" w:hAnsi="Cambria"/>
                <w:lang w:val="uk-UA"/>
              </w:rPr>
              <w:t>-</w:t>
            </w:r>
            <w:r>
              <w:rPr>
                <w:rStyle w:val="FontStyle12"/>
                <w:rFonts w:ascii="Cambria" w:hAnsi="Cambria"/>
                <w:lang w:val="uk-UA"/>
              </w:rPr>
              <w:tab/>
              <w:t>особа є власником (користувачем) об'єкта;</w:t>
            </w:r>
          </w:p>
          <w:p w14:paraId="6A2D1017" w14:textId="77777777" w:rsidR="00AA2D19" w:rsidRDefault="00AA2D19" w:rsidP="00AA2D19">
            <w:pPr>
              <w:pStyle w:val="Style6"/>
              <w:widowControl/>
              <w:tabs>
                <w:tab w:val="left" w:pos="466"/>
                <w:tab w:val="left" w:pos="7233"/>
              </w:tabs>
              <w:spacing w:line="240" w:lineRule="auto"/>
              <w:ind w:right="103" w:firstLine="289"/>
              <w:jc w:val="both"/>
              <w:rPr>
                <w:rStyle w:val="FontStyle12"/>
                <w:rFonts w:ascii="Cambria" w:hAnsi="Cambria"/>
                <w:lang w:val="uk-UA"/>
              </w:rPr>
            </w:pPr>
            <w:r>
              <w:rPr>
                <w:rStyle w:val="FontStyle12"/>
                <w:rFonts w:ascii="Cambria" w:hAnsi="Cambria"/>
                <w:lang w:val="uk-UA"/>
              </w:rPr>
              <w:t>-</w:t>
            </w:r>
            <w:r>
              <w:rPr>
                <w:rStyle w:val="FontStyle12"/>
                <w:rFonts w:ascii="Cambria" w:hAnsi="Cambria"/>
                <w:lang w:val="uk-UA"/>
              </w:rPr>
              <w:tab/>
              <w:t>наявний облік електричної енергії забезпечує можливість застосування цін (тарифів), передбачених даною комерційною пропозицією;</w:t>
            </w:r>
          </w:p>
          <w:p w14:paraId="5DCF42C8" w14:textId="77777777" w:rsidR="00AA2D19" w:rsidRDefault="00AA2D19" w:rsidP="00AA2D19">
            <w:pPr>
              <w:pStyle w:val="Style6"/>
              <w:widowControl/>
              <w:tabs>
                <w:tab w:val="left" w:pos="466"/>
                <w:tab w:val="left" w:pos="7233"/>
              </w:tabs>
              <w:spacing w:line="240" w:lineRule="auto"/>
              <w:ind w:right="103" w:firstLine="289"/>
              <w:jc w:val="both"/>
              <w:rPr>
                <w:rStyle w:val="FontStyle12"/>
                <w:rFonts w:ascii="Cambria" w:hAnsi="Cambria"/>
                <w:lang w:val="uk-UA"/>
              </w:rPr>
            </w:pPr>
            <w:r>
              <w:rPr>
                <w:rStyle w:val="FontStyle12"/>
                <w:rFonts w:ascii="Cambria" w:hAnsi="Cambria"/>
                <w:lang w:val="uk-UA"/>
              </w:rPr>
              <w:t>-</w:t>
            </w:r>
            <w:r>
              <w:rPr>
                <w:rStyle w:val="FontStyle12"/>
                <w:rFonts w:ascii="Cambria" w:hAnsi="Cambria"/>
                <w:lang w:val="uk-UA"/>
              </w:rPr>
              <w:tab/>
              <w:t>споживач приєднався до умов договору споживача про надання послуг з розподілу електричної енергії;</w:t>
            </w:r>
          </w:p>
          <w:p w14:paraId="7341D93B" w14:textId="77777777" w:rsidR="00AA2D19" w:rsidRDefault="00AA2D19" w:rsidP="00AA2D19">
            <w:pPr>
              <w:pStyle w:val="Style6"/>
              <w:widowControl/>
              <w:tabs>
                <w:tab w:val="left" w:pos="466"/>
                <w:tab w:val="left" w:pos="7233"/>
              </w:tabs>
              <w:spacing w:line="240" w:lineRule="auto"/>
              <w:ind w:right="103" w:firstLine="289"/>
              <w:jc w:val="both"/>
              <w:rPr>
                <w:rStyle w:val="FontStyle12"/>
                <w:rFonts w:ascii="Cambria" w:hAnsi="Cambria"/>
                <w:lang w:val="uk-UA" w:eastAsia="uk-UA"/>
              </w:rPr>
            </w:pPr>
            <w:r>
              <w:rPr>
                <w:rStyle w:val="FontStyle12"/>
                <w:rFonts w:ascii="Cambria" w:hAnsi="Cambria"/>
                <w:lang w:val="uk-UA" w:eastAsia="uk-UA"/>
              </w:rPr>
              <w:t>-</w:t>
            </w:r>
            <w:r>
              <w:rPr>
                <w:rStyle w:val="FontStyle12"/>
                <w:rFonts w:ascii="Cambria" w:hAnsi="Cambria"/>
                <w:lang w:val="uk-UA" w:eastAsia="uk-UA"/>
              </w:rPr>
              <w:tab/>
              <w:t>перехід прав та обов'язків до нового власника (користувача) об'єкта  за  договорами, укладеними відповідно до Правил роздрібного ринку електричної енергії не потребує додаткових узгоджень.</w:t>
            </w:r>
          </w:p>
          <w:p w14:paraId="40379FD3" w14:textId="77777777" w:rsidR="00AA2D19" w:rsidRDefault="00AA2D19" w:rsidP="00AA2D19">
            <w:pPr>
              <w:shd w:val="clear" w:color="auto" w:fill="FFFFFF"/>
              <w:tabs>
                <w:tab w:val="left" w:pos="7233"/>
              </w:tabs>
              <w:ind w:right="102"/>
              <w:jc w:val="both"/>
              <w:rPr>
                <w:spacing w:val="-1"/>
              </w:rPr>
            </w:pPr>
          </w:p>
          <w:p w14:paraId="30FB3101" w14:textId="77777777" w:rsidR="00AA2D19" w:rsidRDefault="00AA2D19" w:rsidP="00AA2D19">
            <w:pPr>
              <w:shd w:val="clear" w:color="auto" w:fill="FFFFFF"/>
              <w:tabs>
                <w:tab w:val="left" w:pos="7233"/>
              </w:tabs>
              <w:ind w:right="102"/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  <w:spacing w:val="-1"/>
              </w:rPr>
              <w:t xml:space="preserve">Інформування Споживача, з яким укладено Договір, про зміни в умовах </w:t>
            </w:r>
            <w:r>
              <w:rPr>
                <w:rFonts w:ascii="Cambria" w:hAnsi="Cambria"/>
              </w:rPr>
              <w:t xml:space="preserve">Договору, про закінчення терміну дії, зміну тарифів, суми до сплати по рахунках, виставлених згідно з умовами Договору, строки їх оплати, надсилання попередження про </w:t>
            </w:r>
            <w:r>
              <w:rPr>
                <w:rFonts w:ascii="Cambria" w:hAnsi="Cambria"/>
              </w:rPr>
              <w:lastRenderedPageBreak/>
              <w:t xml:space="preserve">відключення за заборгованість, іншу інформацію, яка </w:t>
            </w:r>
            <w:r>
              <w:rPr>
                <w:rFonts w:ascii="Cambria" w:hAnsi="Cambria"/>
                <w:spacing w:val="-2"/>
              </w:rPr>
              <w:t xml:space="preserve">стосується взаємовідносин Сторін або може бути корисною для </w:t>
            </w:r>
            <w:r>
              <w:rPr>
                <w:rFonts w:ascii="Cambria" w:hAnsi="Cambria"/>
                <w:spacing w:val="-1"/>
              </w:rPr>
              <w:t>Споживача, може здійснюватися шляхом направлення відповідної інформації:</w:t>
            </w:r>
          </w:p>
          <w:p w14:paraId="2F93B48D" w14:textId="6275B674" w:rsidR="00AA2D19" w:rsidRDefault="00AA2D19" w:rsidP="00AA2D19">
            <w:pPr>
              <w:shd w:val="clear" w:color="auto" w:fill="FFFFFF"/>
              <w:tabs>
                <w:tab w:val="left" w:pos="7233"/>
              </w:tabs>
              <w:ind w:right="102" w:firstLine="386"/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- через особистий кабінет на офіційному сайті Постачальника у мережі Інтернет,</w:t>
            </w:r>
          </w:p>
          <w:p w14:paraId="5082601C" w14:textId="77777777" w:rsidR="00AA2D19" w:rsidRDefault="00AA2D19" w:rsidP="00AA2D19">
            <w:pPr>
              <w:shd w:val="clear" w:color="auto" w:fill="FFFFFF"/>
              <w:tabs>
                <w:tab w:val="left" w:pos="7233"/>
              </w:tabs>
              <w:ind w:right="102" w:firstLine="386"/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- засобами електронного зв'язку на офіційну </w:t>
            </w:r>
            <w:r>
              <w:rPr>
                <w:rFonts w:ascii="Cambria" w:hAnsi="Cambria"/>
                <w:i/>
                <w:iCs/>
              </w:rPr>
              <w:t>електронну пошту</w:t>
            </w:r>
            <w:r>
              <w:rPr>
                <w:rFonts w:ascii="Cambria" w:hAnsi="Cambria"/>
              </w:rPr>
              <w:t xml:space="preserve"> вказану у заяві-приєднання до умов договору,</w:t>
            </w:r>
          </w:p>
          <w:p w14:paraId="34ADF8AD" w14:textId="77777777" w:rsidR="00AA2D19" w:rsidRDefault="00AA2D19" w:rsidP="00AA2D19">
            <w:pPr>
              <w:shd w:val="clear" w:color="auto" w:fill="FFFFFF"/>
              <w:tabs>
                <w:tab w:val="left" w:pos="7233"/>
              </w:tabs>
              <w:ind w:right="102" w:firstLine="386"/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- СМС-повідомленням на номер, зазначений у заяві-приєднання до умов договору, </w:t>
            </w:r>
          </w:p>
          <w:p w14:paraId="46555F82" w14:textId="77777777" w:rsidR="00AA2D19" w:rsidRDefault="00AA2D19" w:rsidP="00AA2D19">
            <w:pPr>
              <w:pStyle w:val="DOC"/>
              <w:spacing w:after="0"/>
              <w:ind w:firstLine="412"/>
              <w:rPr>
                <w:rFonts w:ascii="Cambria" w:hAnsi="Cambria"/>
                <w:color w:val="auto"/>
                <w:szCs w:val="24"/>
              </w:rPr>
            </w:pPr>
            <w:r>
              <w:rPr>
                <w:rFonts w:ascii="Cambria" w:hAnsi="Cambria"/>
              </w:rPr>
              <w:t>- в центрах обслуговування споживачів, тощо.</w:t>
            </w:r>
            <w:r w:rsidRPr="005644B8">
              <w:rPr>
                <w:rFonts w:ascii="Cambria" w:hAnsi="Cambria"/>
                <w:color w:val="auto"/>
                <w:szCs w:val="24"/>
              </w:rPr>
              <w:t xml:space="preserve"> </w:t>
            </w:r>
          </w:p>
          <w:p w14:paraId="2D28AE15" w14:textId="15CF21EE" w:rsidR="00AA2D19" w:rsidRPr="005644B8" w:rsidRDefault="00AA2D19" w:rsidP="00AA2D19">
            <w:pPr>
              <w:pStyle w:val="DOC"/>
              <w:spacing w:after="0"/>
              <w:ind w:firstLine="0"/>
              <w:rPr>
                <w:rFonts w:ascii="Cambria" w:hAnsi="Cambria"/>
                <w:color w:val="auto"/>
                <w:szCs w:val="24"/>
              </w:rPr>
            </w:pPr>
          </w:p>
        </w:tc>
      </w:tr>
    </w:tbl>
    <w:p w14:paraId="1DA5DE2A" w14:textId="15ADB995" w:rsidR="0017024E" w:rsidRPr="004047B8" w:rsidRDefault="0017024E" w:rsidP="003F40AD">
      <w:pPr>
        <w:spacing w:after="240"/>
        <w:ind w:firstLine="708"/>
        <w:jc w:val="both"/>
        <w:rPr>
          <w:rFonts w:ascii="Cambria" w:hAnsi="Cambria"/>
        </w:rPr>
      </w:pPr>
      <w:r w:rsidRPr="004047B8">
        <w:rPr>
          <w:rFonts w:ascii="Cambria" w:hAnsi="Cambria"/>
        </w:rPr>
        <w:lastRenderedPageBreak/>
        <w:t xml:space="preserve">Після прийняття </w:t>
      </w:r>
      <w:r w:rsidRPr="004047B8">
        <w:rPr>
          <w:rFonts w:ascii="Cambria" w:hAnsi="Cambria"/>
          <w:i/>
          <w:iCs/>
        </w:rPr>
        <w:t>Споживачем</w:t>
      </w:r>
      <w:r w:rsidRPr="004047B8">
        <w:rPr>
          <w:rFonts w:ascii="Cambria" w:hAnsi="Cambria"/>
        </w:rPr>
        <w:t xml:space="preserve"> цієї комерційної пропозиції, внесення змін до неї можливе лише за взаємною згодою </w:t>
      </w:r>
      <w:r w:rsidRPr="00102A6D">
        <w:rPr>
          <w:rFonts w:ascii="Cambria" w:hAnsi="Cambria"/>
          <w:i/>
        </w:rPr>
        <w:t>Сторін</w:t>
      </w:r>
      <w:r w:rsidRPr="004047B8">
        <w:rPr>
          <w:rFonts w:ascii="Cambria" w:hAnsi="Cambria"/>
        </w:rPr>
        <w:t xml:space="preserve"> або в порядку, встановленому чинним законодавством.</w:t>
      </w:r>
    </w:p>
    <w:tbl>
      <w:tblPr>
        <w:tblStyle w:val="a3"/>
        <w:tblW w:w="1102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5"/>
        <w:gridCol w:w="5784"/>
      </w:tblGrid>
      <w:tr w:rsidR="0017024E" w:rsidRPr="004047B8" w14:paraId="2EBAAEA7" w14:textId="77777777" w:rsidTr="003D540B">
        <w:tc>
          <w:tcPr>
            <w:tcW w:w="5245" w:type="dxa"/>
          </w:tcPr>
          <w:p w14:paraId="659A5BB4" w14:textId="77777777" w:rsidR="00205BAA" w:rsidRPr="00205BAA" w:rsidRDefault="00205BAA" w:rsidP="00205BAA">
            <w:pPr>
              <w:jc w:val="center"/>
              <w:rPr>
                <w:rFonts w:ascii="Cambria" w:hAnsi="Cambria"/>
                <w:b/>
                <w:u w:val="single"/>
              </w:rPr>
            </w:pPr>
            <w:r w:rsidRPr="00205BAA">
              <w:rPr>
                <w:rFonts w:ascii="Cambria" w:hAnsi="Cambria"/>
                <w:b/>
                <w:u w:val="single"/>
              </w:rPr>
              <w:t>ПОСТАЧАЛЬНИК:</w:t>
            </w:r>
          </w:p>
          <w:p w14:paraId="28D80E05" w14:textId="77777777" w:rsidR="006D178C" w:rsidRDefault="006D178C" w:rsidP="006D178C">
            <w:pPr>
              <w:widowControl w:val="0"/>
              <w:tabs>
                <w:tab w:val="left" w:pos="709"/>
              </w:tabs>
              <w:suppressAutoHyphens/>
              <w:spacing w:line="200" w:lineRule="atLeast"/>
              <w:ind w:right="-110"/>
              <w:jc w:val="center"/>
              <w:rPr>
                <w:rFonts w:ascii="Cambria" w:eastAsia="Arial" w:hAnsi="Cambria"/>
                <w:b/>
                <w:color w:val="000000"/>
                <w:sz w:val="22"/>
                <w:szCs w:val="22"/>
                <w:lang w:eastAsia="ar-SA"/>
              </w:rPr>
            </w:pPr>
          </w:p>
          <w:p w14:paraId="6B2428DC" w14:textId="7DE72DE1" w:rsidR="006D178C" w:rsidRPr="006D178C" w:rsidRDefault="006D178C" w:rsidP="006D178C">
            <w:pPr>
              <w:widowControl w:val="0"/>
              <w:tabs>
                <w:tab w:val="left" w:pos="709"/>
              </w:tabs>
              <w:suppressAutoHyphens/>
              <w:spacing w:line="200" w:lineRule="atLeast"/>
              <w:ind w:right="-110"/>
              <w:jc w:val="center"/>
              <w:rPr>
                <w:rFonts w:ascii="Cambria" w:eastAsia="Arial" w:hAnsi="Cambria"/>
                <w:b/>
                <w:color w:val="000000"/>
                <w:sz w:val="22"/>
                <w:szCs w:val="22"/>
                <w:lang w:eastAsia="ar-SA"/>
              </w:rPr>
            </w:pPr>
            <w:r w:rsidRPr="006D178C">
              <w:rPr>
                <w:rFonts w:ascii="Cambria" w:eastAsia="Arial" w:hAnsi="Cambria"/>
                <w:b/>
                <w:color w:val="000000"/>
                <w:sz w:val="22"/>
                <w:szCs w:val="22"/>
                <w:lang w:eastAsia="ar-SA"/>
              </w:rPr>
              <w:t>ТОВАРИСТВО З ОБМЕЖЕНОЮ ВІДПОВІДАЛЬНІСТЮ</w:t>
            </w:r>
          </w:p>
          <w:p w14:paraId="654069B8" w14:textId="77777777" w:rsidR="006D178C" w:rsidRPr="006D178C" w:rsidRDefault="006D178C" w:rsidP="006D178C">
            <w:pPr>
              <w:widowControl w:val="0"/>
              <w:tabs>
                <w:tab w:val="left" w:pos="709"/>
              </w:tabs>
              <w:suppressAutoHyphens/>
              <w:spacing w:line="200" w:lineRule="atLeast"/>
              <w:ind w:right="-110"/>
              <w:jc w:val="center"/>
              <w:rPr>
                <w:rFonts w:ascii="Cambria" w:eastAsia="Arial" w:hAnsi="Cambria"/>
                <w:b/>
                <w:color w:val="000000"/>
                <w:sz w:val="22"/>
                <w:szCs w:val="22"/>
                <w:lang w:eastAsia="ar-SA"/>
              </w:rPr>
            </w:pPr>
            <w:r w:rsidRPr="006D178C">
              <w:rPr>
                <w:rFonts w:ascii="Cambria" w:eastAsia="Arial" w:hAnsi="Cambria"/>
                <w:b/>
                <w:color w:val="000000"/>
                <w:sz w:val="22"/>
                <w:szCs w:val="22"/>
                <w:lang w:eastAsia="ar-SA"/>
              </w:rPr>
              <w:t>«БУРШТИН ЕНЕРГОМАШ»</w:t>
            </w:r>
          </w:p>
          <w:p w14:paraId="7324A3F6" w14:textId="039EA445" w:rsidR="006D178C" w:rsidRPr="006D178C" w:rsidRDefault="006D178C" w:rsidP="006D178C">
            <w:pPr>
              <w:widowControl w:val="0"/>
              <w:tabs>
                <w:tab w:val="left" w:pos="709"/>
              </w:tabs>
              <w:suppressAutoHyphens/>
              <w:spacing w:line="200" w:lineRule="atLeast"/>
              <w:ind w:right="-110"/>
              <w:rPr>
                <w:rFonts w:ascii="Cambria" w:eastAsia="Arial" w:hAnsi="Cambria"/>
                <w:color w:val="000000"/>
                <w:sz w:val="22"/>
                <w:szCs w:val="22"/>
                <w:lang w:eastAsia="ar-SA"/>
              </w:rPr>
            </w:pPr>
            <w:r w:rsidRPr="006D178C">
              <w:rPr>
                <w:rFonts w:ascii="Cambria" w:eastAsia="Arial" w:hAnsi="Cambria"/>
                <w:color w:val="000000"/>
                <w:sz w:val="22"/>
                <w:szCs w:val="22"/>
                <w:lang w:eastAsia="ar-SA"/>
              </w:rPr>
              <w:t xml:space="preserve">76010, </w:t>
            </w:r>
            <w:proofErr w:type="spellStart"/>
            <w:r w:rsidRPr="006D178C">
              <w:rPr>
                <w:rFonts w:ascii="Cambria" w:eastAsia="Arial" w:hAnsi="Cambria"/>
                <w:color w:val="000000"/>
                <w:sz w:val="22"/>
                <w:szCs w:val="22"/>
                <w:lang w:eastAsia="ar-SA"/>
              </w:rPr>
              <w:t>м.Івано</w:t>
            </w:r>
            <w:proofErr w:type="spellEnd"/>
            <w:r w:rsidRPr="006D178C">
              <w:rPr>
                <w:rFonts w:ascii="Cambria" w:eastAsia="Arial" w:hAnsi="Cambria"/>
                <w:color w:val="000000"/>
                <w:sz w:val="22"/>
                <w:szCs w:val="22"/>
                <w:lang w:eastAsia="ar-SA"/>
              </w:rPr>
              <w:t>-Франківськ,</w:t>
            </w:r>
            <w:r>
              <w:rPr>
                <w:rFonts w:ascii="Cambria" w:eastAsia="Arial" w:hAnsi="Cambria"/>
                <w:color w:val="000000"/>
                <w:sz w:val="22"/>
                <w:szCs w:val="22"/>
                <w:lang w:eastAsia="ar-SA"/>
              </w:rPr>
              <w:t xml:space="preserve"> </w:t>
            </w:r>
            <w:proofErr w:type="spellStart"/>
            <w:r w:rsidRPr="006D178C">
              <w:rPr>
                <w:rFonts w:ascii="Cambria" w:eastAsia="Arial" w:hAnsi="Cambria"/>
                <w:color w:val="000000"/>
                <w:sz w:val="22"/>
                <w:szCs w:val="22"/>
                <w:lang w:eastAsia="ar-SA"/>
              </w:rPr>
              <w:t>вул.Бельведерська</w:t>
            </w:r>
            <w:proofErr w:type="spellEnd"/>
            <w:r w:rsidRPr="006D178C">
              <w:rPr>
                <w:rFonts w:ascii="Cambria" w:eastAsia="Arial" w:hAnsi="Cambria"/>
                <w:color w:val="000000"/>
                <w:sz w:val="22"/>
                <w:szCs w:val="22"/>
                <w:lang w:eastAsia="ar-SA"/>
              </w:rPr>
              <w:t>, Будинок 32-А, офіс 30</w:t>
            </w:r>
          </w:p>
          <w:p w14:paraId="5FB318B0" w14:textId="77777777" w:rsidR="006D178C" w:rsidRPr="006D178C" w:rsidRDefault="006D178C" w:rsidP="006D178C">
            <w:pPr>
              <w:widowControl w:val="0"/>
              <w:tabs>
                <w:tab w:val="left" w:pos="709"/>
              </w:tabs>
              <w:suppressAutoHyphens/>
              <w:spacing w:line="200" w:lineRule="atLeast"/>
              <w:ind w:right="-110"/>
              <w:rPr>
                <w:rFonts w:ascii="Cambria" w:eastAsia="Arial" w:hAnsi="Cambria"/>
                <w:color w:val="000000"/>
                <w:sz w:val="22"/>
                <w:szCs w:val="22"/>
                <w:lang w:eastAsia="ar-SA"/>
              </w:rPr>
            </w:pPr>
            <w:r w:rsidRPr="006D178C">
              <w:rPr>
                <w:rFonts w:ascii="Cambria" w:eastAsia="Arial" w:hAnsi="Cambria"/>
                <w:color w:val="000000"/>
                <w:sz w:val="22"/>
                <w:szCs w:val="22"/>
                <w:lang w:eastAsia="ar-SA"/>
              </w:rPr>
              <w:t xml:space="preserve">Енергетичний ідентифікаційний код </w:t>
            </w:r>
          </w:p>
          <w:p w14:paraId="74C70FBF" w14:textId="77777777" w:rsidR="006D178C" w:rsidRPr="006D178C" w:rsidRDefault="006D178C" w:rsidP="006D178C">
            <w:pPr>
              <w:widowControl w:val="0"/>
              <w:tabs>
                <w:tab w:val="left" w:pos="709"/>
              </w:tabs>
              <w:suppressAutoHyphens/>
              <w:spacing w:line="200" w:lineRule="atLeast"/>
              <w:ind w:right="-110"/>
              <w:rPr>
                <w:rFonts w:ascii="Cambria" w:eastAsia="Arial" w:hAnsi="Cambria"/>
                <w:color w:val="000000"/>
                <w:sz w:val="22"/>
                <w:szCs w:val="22"/>
                <w:lang w:eastAsia="ar-SA"/>
              </w:rPr>
            </w:pPr>
            <w:r w:rsidRPr="006D178C">
              <w:rPr>
                <w:rFonts w:ascii="Cambria" w:eastAsia="Arial" w:hAnsi="Cambria"/>
                <w:color w:val="000000"/>
                <w:sz w:val="22"/>
                <w:szCs w:val="22"/>
                <w:lang w:eastAsia="ar-SA"/>
              </w:rPr>
              <w:t>(ЕІС код) № 62Х759914238583J</w:t>
            </w:r>
          </w:p>
          <w:p w14:paraId="13B3FD3D" w14:textId="77777777" w:rsidR="006D178C" w:rsidRPr="006D178C" w:rsidRDefault="006D178C" w:rsidP="006D178C">
            <w:pPr>
              <w:widowControl w:val="0"/>
              <w:tabs>
                <w:tab w:val="left" w:pos="709"/>
              </w:tabs>
              <w:suppressAutoHyphens/>
              <w:spacing w:line="200" w:lineRule="atLeast"/>
              <w:ind w:right="-110"/>
              <w:rPr>
                <w:rFonts w:ascii="Cambria" w:eastAsia="Arial" w:hAnsi="Cambria"/>
                <w:color w:val="000000"/>
                <w:sz w:val="22"/>
                <w:szCs w:val="22"/>
                <w:lang w:eastAsia="ar-SA"/>
              </w:rPr>
            </w:pPr>
            <w:r w:rsidRPr="006D178C">
              <w:rPr>
                <w:rFonts w:ascii="Cambria" w:eastAsia="Arial" w:hAnsi="Cambria"/>
                <w:color w:val="000000"/>
                <w:sz w:val="22"/>
                <w:szCs w:val="22"/>
                <w:lang w:eastAsia="ar-SA"/>
              </w:rPr>
              <w:t xml:space="preserve">П/р № UA553365030000026034300614954 </w:t>
            </w:r>
          </w:p>
          <w:p w14:paraId="7B06C188" w14:textId="77777777" w:rsidR="006D178C" w:rsidRPr="006D178C" w:rsidRDefault="006D178C" w:rsidP="006D178C">
            <w:pPr>
              <w:widowControl w:val="0"/>
              <w:tabs>
                <w:tab w:val="left" w:pos="709"/>
              </w:tabs>
              <w:suppressAutoHyphens/>
              <w:spacing w:line="200" w:lineRule="atLeast"/>
              <w:ind w:right="-110"/>
              <w:rPr>
                <w:rFonts w:ascii="Cambria" w:eastAsia="Arial" w:hAnsi="Cambria"/>
                <w:color w:val="000000"/>
                <w:sz w:val="22"/>
                <w:szCs w:val="22"/>
                <w:lang w:eastAsia="ar-SA"/>
              </w:rPr>
            </w:pPr>
            <w:r w:rsidRPr="006D178C">
              <w:rPr>
                <w:rFonts w:ascii="Cambria" w:eastAsia="Arial" w:hAnsi="Cambria"/>
                <w:color w:val="000000"/>
                <w:sz w:val="22"/>
                <w:szCs w:val="22"/>
                <w:lang w:eastAsia="ar-SA"/>
              </w:rPr>
              <w:t>в ФІЛІЯ ІВАНО-ФРАНКІВСЬКОГО ОУ АТ «ОЩАДБАНК, МФО 336503</w:t>
            </w:r>
          </w:p>
          <w:p w14:paraId="4D3B7D56" w14:textId="77777777" w:rsidR="006D178C" w:rsidRPr="006D178C" w:rsidRDefault="006D178C" w:rsidP="006D178C">
            <w:pPr>
              <w:widowControl w:val="0"/>
              <w:tabs>
                <w:tab w:val="left" w:pos="709"/>
              </w:tabs>
              <w:suppressAutoHyphens/>
              <w:spacing w:line="200" w:lineRule="atLeast"/>
              <w:ind w:right="-110"/>
              <w:rPr>
                <w:rFonts w:ascii="Cambria" w:eastAsia="Arial" w:hAnsi="Cambria"/>
                <w:color w:val="000000"/>
                <w:sz w:val="22"/>
                <w:szCs w:val="22"/>
                <w:lang w:eastAsia="ar-SA"/>
              </w:rPr>
            </w:pPr>
            <w:r w:rsidRPr="006D178C">
              <w:rPr>
                <w:rFonts w:ascii="Cambria" w:eastAsia="Arial" w:hAnsi="Cambria"/>
                <w:color w:val="000000"/>
                <w:sz w:val="22"/>
                <w:szCs w:val="22"/>
                <w:lang w:eastAsia="ar-SA"/>
              </w:rPr>
              <w:t>ЄДРПОУ: 44571750</w:t>
            </w:r>
          </w:p>
          <w:p w14:paraId="7E441AB0" w14:textId="77777777" w:rsidR="006D178C" w:rsidRPr="006D178C" w:rsidRDefault="006D178C" w:rsidP="006D178C">
            <w:pPr>
              <w:widowControl w:val="0"/>
              <w:tabs>
                <w:tab w:val="left" w:pos="709"/>
              </w:tabs>
              <w:suppressAutoHyphens/>
              <w:spacing w:line="200" w:lineRule="atLeast"/>
              <w:ind w:right="-110"/>
              <w:rPr>
                <w:rFonts w:ascii="Cambria" w:eastAsia="Arial" w:hAnsi="Cambria"/>
                <w:color w:val="000000"/>
                <w:sz w:val="22"/>
                <w:szCs w:val="22"/>
                <w:lang w:eastAsia="ar-SA"/>
              </w:rPr>
            </w:pPr>
            <w:r w:rsidRPr="006D178C">
              <w:rPr>
                <w:rFonts w:ascii="Cambria" w:eastAsia="Arial" w:hAnsi="Cambria"/>
                <w:color w:val="000000"/>
                <w:sz w:val="22"/>
                <w:szCs w:val="22"/>
                <w:lang w:eastAsia="ar-SA"/>
              </w:rPr>
              <w:t>ІПН: 445717509150</w:t>
            </w:r>
          </w:p>
          <w:p w14:paraId="15C0D8F6" w14:textId="77777777" w:rsidR="006D178C" w:rsidRPr="006D178C" w:rsidRDefault="006D178C" w:rsidP="006D178C">
            <w:pPr>
              <w:widowControl w:val="0"/>
              <w:tabs>
                <w:tab w:val="left" w:pos="709"/>
              </w:tabs>
              <w:suppressAutoHyphens/>
              <w:spacing w:line="200" w:lineRule="atLeast"/>
              <w:ind w:right="-110"/>
              <w:rPr>
                <w:rFonts w:ascii="Cambria" w:eastAsia="Arial" w:hAnsi="Cambria"/>
                <w:color w:val="000000"/>
                <w:sz w:val="22"/>
                <w:szCs w:val="22"/>
                <w:lang w:eastAsia="ar-SA"/>
              </w:rPr>
            </w:pPr>
            <w:r w:rsidRPr="006D178C">
              <w:rPr>
                <w:rFonts w:ascii="Cambria" w:eastAsia="Arial" w:hAnsi="Cambria"/>
                <w:color w:val="000000"/>
                <w:sz w:val="22"/>
                <w:szCs w:val="22"/>
                <w:lang w:eastAsia="ar-SA"/>
              </w:rPr>
              <w:t>Телефон: +380678787300</w:t>
            </w:r>
          </w:p>
          <w:p w14:paraId="22501522" w14:textId="77777777" w:rsidR="006D178C" w:rsidRPr="006D178C" w:rsidRDefault="006D178C" w:rsidP="006D178C">
            <w:pPr>
              <w:widowControl w:val="0"/>
              <w:tabs>
                <w:tab w:val="left" w:pos="709"/>
              </w:tabs>
              <w:suppressAutoHyphens/>
              <w:spacing w:line="200" w:lineRule="atLeast"/>
              <w:ind w:right="-110"/>
              <w:rPr>
                <w:rFonts w:ascii="Cambria" w:eastAsia="Arial" w:hAnsi="Cambria"/>
                <w:color w:val="000000"/>
                <w:sz w:val="22"/>
                <w:szCs w:val="22"/>
                <w:lang w:eastAsia="ar-SA"/>
              </w:rPr>
            </w:pPr>
            <w:r w:rsidRPr="006D178C">
              <w:rPr>
                <w:rFonts w:ascii="Cambria" w:eastAsia="Arial" w:hAnsi="Cambria"/>
                <w:color w:val="000000"/>
                <w:sz w:val="22"/>
                <w:szCs w:val="22"/>
                <w:lang w:eastAsia="ar-SA"/>
              </w:rPr>
              <w:t>е-</w:t>
            </w:r>
            <w:proofErr w:type="spellStart"/>
            <w:r w:rsidRPr="006D178C">
              <w:rPr>
                <w:rFonts w:ascii="Cambria" w:eastAsia="Arial" w:hAnsi="Cambria"/>
                <w:color w:val="000000"/>
                <w:sz w:val="22"/>
                <w:szCs w:val="22"/>
                <w:lang w:eastAsia="ar-SA"/>
              </w:rPr>
              <w:t>mail</w:t>
            </w:r>
            <w:proofErr w:type="spellEnd"/>
            <w:r w:rsidRPr="006D178C">
              <w:rPr>
                <w:rFonts w:ascii="Cambria" w:eastAsia="Arial" w:hAnsi="Cambria"/>
                <w:color w:val="000000"/>
                <w:sz w:val="22"/>
                <w:szCs w:val="22"/>
                <w:lang w:eastAsia="ar-SA"/>
              </w:rPr>
              <w:t xml:space="preserve">: </w:t>
            </w:r>
            <w:hyperlink r:id="rId7" w:history="1">
              <w:r w:rsidRPr="006D178C">
                <w:rPr>
                  <w:rFonts w:ascii="Cambria" w:eastAsia="Arial" w:hAnsi="Cambria"/>
                  <w:color w:val="000000"/>
                  <w:sz w:val="22"/>
                  <w:szCs w:val="22"/>
                  <w:lang w:eastAsia="ar-SA"/>
                </w:rPr>
                <w:t>BURSHTYNENERGOMASH@OUTLOOK.COM</w:t>
              </w:r>
            </w:hyperlink>
          </w:p>
          <w:p w14:paraId="754782EE" w14:textId="21A2CEE0" w:rsidR="006D178C" w:rsidRPr="006D178C" w:rsidRDefault="006D178C" w:rsidP="006D178C">
            <w:pPr>
              <w:widowControl w:val="0"/>
              <w:tabs>
                <w:tab w:val="left" w:pos="709"/>
              </w:tabs>
              <w:suppressAutoHyphens/>
              <w:spacing w:line="200" w:lineRule="atLeast"/>
              <w:ind w:right="-110"/>
              <w:rPr>
                <w:rFonts w:asciiTheme="minorHAnsi" w:eastAsiaTheme="minorHAnsi" w:hAnsiTheme="minorHAnsi" w:cstheme="minorBidi"/>
                <w:bCs/>
                <w:sz w:val="22"/>
                <w:szCs w:val="22"/>
                <w:lang w:val="ru-RU" w:eastAsia="en-US"/>
              </w:rPr>
            </w:pPr>
            <w:proofErr w:type="spellStart"/>
            <w:r>
              <w:rPr>
                <w:rFonts w:ascii="Cambria" w:eastAsia="Arial" w:hAnsi="Cambria"/>
                <w:color w:val="000000"/>
                <w:sz w:val="22"/>
                <w:szCs w:val="22"/>
                <w:lang w:eastAsia="ar-SA"/>
              </w:rPr>
              <w:t>веб</w:t>
            </w:r>
            <w:r w:rsidRPr="006D178C">
              <w:rPr>
                <w:rFonts w:ascii="Cambria" w:eastAsia="Arial" w:hAnsi="Cambria"/>
                <w:color w:val="000000"/>
                <w:sz w:val="22"/>
                <w:szCs w:val="22"/>
                <w:lang w:eastAsia="ar-SA"/>
              </w:rPr>
              <w:t>сайт</w:t>
            </w:r>
            <w:proofErr w:type="spellEnd"/>
            <w:r w:rsidRPr="006D178C">
              <w:rPr>
                <w:rFonts w:ascii="Cambria" w:eastAsia="Arial" w:hAnsi="Cambria"/>
                <w:color w:val="000000"/>
                <w:sz w:val="22"/>
                <w:szCs w:val="22"/>
                <w:lang w:eastAsia="ar-SA"/>
              </w:rPr>
              <w:t xml:space="preserve">: </w:t>
            </w:r>
            <w:hyperlink r:id="rId8" w:history="1">
              <w:r w:rsidRPr="006D178C">
                <w:rPr>
                  <w:rFonts w:ascii="Cambria" w:eastAsia="Arial" w:hAnsi="Cambria"/>
                  <w:color w:val="000000"/>
                  <w:sz w:val="22"/>
                  <w:szCs w:val="22"/>
                  <w:lang w:eastAsia="ar-SA"/>
                </w:rPr>
                <w:t>http://burshtynenergomash.com.ua/</w:t>
              </w:r>
            </w:hyperlink>
            <w:r w:rsidRPr="006D178C">
              <w:rPr>
                <w:rFonts w:asciiTheme="minorHAnsi" w:eastAsiaTheme="minorHAnsi" w:hAnsiTheme="minorHAnsi" w:cstheme="minorBidi"/>
                <w:sz w:val="22"/>
                <w:szCs w:val="22"/>
                <w:lang w:val="ru-RU" w:eastAsia="en-US"/>
              </w:rPr>
              <w:t xml:space="preserve"> </w:t>
            </w:r>
          </w:p>
          <w:p w14:paraId="31A4A067" w14:textId="77777777" w:rsidR="006D178C" w:rsidRDefault="006D178C" w:rsidP="006D178C">
            <w:pPr>
              <w:spacing w:after="160" w:line="259" w:lineRule="auto"/>
              <w:rPr>
                <w:rFonts w:eastAsiaTheme="minorHAnsi" w:cstheme="minorBidi"/>
                <w:b/>
                <w:lang w:val="ru-RU" w:eastAsia="en-US"/>
              </w:rPr>
            </w:pPr>
          </w:p>
          <w:p w14:paraId="5376CC89" w14:textId="7810A55C" w:rsidR="006D178C" w:rsidRPr="006D178C" w:rsidRDefault="006D178C" w:rsidP="006D178C">
            <w:pPr>
              <w:spacing w:after="160" w:line="259" w:lineRule="auto"/>
              <w:rPr>
                <w:rFonts w:eastAsiaTheme="minorHAnsi" w:cstheme="minorBidi"/>
                <w:b/>
                <w:lang w:val="ru-RU" w:eastAsia="en-US"/>
              </w:rPr>
            </w:pPr>
            <w:r w:rsidRPr="006D178C">
              <w:rPr>
                <w:rFonts w:eastAsiaTheme="minorHAnsi" w:cstheme="minorBidi"/>
                <w:b/>
                <w:lang w:val="ru-RU" w:eastAsia="en-US"/>
              </w:rPr>
              <w:t>Директор</w:t>
            </w:r>
          </w:p>
          <w:p w14:paraId="703A67F1" w14:textId="0F918927" w:rsidR="0017024E" w:rsidRPr="004047B8" w:rsidRDefault="006D178C" w:rsidP="006D178C">
            <w:pPr>
              <w:jc w:val="center"/>
              <w:rPr>
                <w:rFonts w:ascii="Cambria" w:hAnsi="Cambria"/>
              </w:rPr>
            </w:pPr>
            <w:r w:rsidRPr="006D178C">
              <w:rPr>
                <w:rFonts w:asciiTheme="minorHAnsi" w:eastAsiaTheme="minorHAnsi" w:hAnsiTheme="minorHAnsi" w:cstheme="minorBidi"/>
                <w:b/>
                <w:sz w:val="22"/>
                <w:szCs w:val="22"/>
                <w:lang w:val="ru-RU" w:eastAsia="en-US"/>
              </w:rPr>
              <w:t xml:space="preserve"> </w:t>
            </w:r>
            <w:r w:rsidRPr="006D178C">
              <w:rPr>
                <w:rFonts w:asciiTheme="minorHAnsi" w:eastAsiaTheme="minorHAnsi" w:hAnsiTheme="minorHAnsi" w:cstheme="minorBidi"/>
                <w:b/>
                <w:sz w:val="22"/>
                <w:szCs w:val="22"/>
                <w:lang w:eastAsia="en-US"/>
              </w:rPr>
              <w:t>__________</w:t>
            </w:r>
            <w:r w:rsidRPr="006D178C">
              <w:rPr>
                <w:rFonts w:asciiTheme="minorHAnsi" w:eastAsiaTheme="minorHAnsi" w:hAnsiTheme="minorHAnsi" w:cstheme="minorBidi"/>
                <w:b/>
                <w:sz w:val="22"/>
                <w:szCs w:val="22"/>
                <w:lang w:val="ru-RU" w:eastAsia="en-US"/>
              </w:rPr>
              <w:t>_______</w:t>
            </w:r>
            <w:r w:rsidRPr="006D178C">
              <w:rPr>
                <w:rFonts w:ascii="Cambria" w:eastAsia="Calibri" w:hAnsi="Cambria" w:cstheme="minorBidi"/>
                <w:b/>
                <w:bCs/>
                <w:sz w:val="22"/>
                <w:szCs w:val="22"/>
                <w:lang w:val="ru-RU" w:eastAsia="en-US"/>
              </w:rPr>
              <w:t>Ю.В. ПАРАХОНЯК</w:t>
            </w:r>
          </w:p>
          <w:p w14:paraId="0BB272BA" w14:textId="77777777" w:rsidR="0017024E" w:rsidRPr="004047B8" w:rsidRDefault="0017024E" w:rsidP="00382E74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784" w:type="dxa"/>
          </w:tcPr>
          <w:p w14:paraId="57E80BE1" w14:textId="77777777" w:rsidR="0017024E" w:rsidRPr="004047B8" w:rsidRDefault="0017024E" w:rsidP="00382E74">
            <w:pPr>
              <w:jc w:val="center"/>
              <w:rPr>
                <w:rFonts w:ascii="Cambria" w:hAnsi="Cambria"/>
                <w:b/>
                <w:u w:val="single"/>
              </w:rPr>
            </w:pPr>
            <w:r w:rsidRPr="004047B8">
              <w:rPr>
                <w:rFonts w:ascii="Cambria" w:hAnsi="Cambria"/>
                <w:b/>
                <w:i/>
                <w:iCs/>
                <w:u w:val="single"/>
              </w:rPr>
              <w:t>СПОЖИВАЧ</w:t>
            </w:r>
            <w:r w:rsidRPr="004047B8">
              <w:rPr>
                <w:rFonts w:ascii="Cambria" w:hAnsi="Cambria"/>
                <w:b/>
                <w:u w:val="single"/>
              </w:rPr>
              <w:t>:</w:t>
            </w:r>
          </w:p>
          <w:p w14:paraId="7C1CAD6C" w14:textId="77777777" w:rsidR="0017024E" w:rsidRPr="004047B8" w:rsidRDefault="0017024E" w:rsidP="00382E74">
            <w:pPr>
              <w:jc w:val="center"/>
              <w:rPr>
                <w:rFonts w:ascii="Cambria" w:hAnsi="Cambria"/>
                <w:b/>
                <w:u w:val="single"/>
              </w:rPr>
            </w:pPr>
          </w:p>
          <w:p w14:paraId="7335FDA5" w14:textId="77777777" w:rsidR="0017024E" w:rsidRPr="004047B8" w:rsidRDefault="0017024E" w:rsidP="00382E74">
            <w:pPr>
              <w:autoSpaceDE w:val="0"/>
              <w:autoSpaceDN w:val="0"/>
              <w:adjustRightInd w:val="0"/>
              <w:rPr>
                <w:rFonts w:ascii="Cambria" w:hAnsi="Cambria"/>
              </w:rPr>
            </w:pPr>
            <w:r w:rsidRPr="004047B8">
              <w:rPr>
                <w:rFonts w:ascii="Cambria" w:hAnsi="Cambria"/>
              </w:rPr>
              <w:t>______________________________________</w:t>
            </w:r>
          </w:p>
          <w:p w14:paraId="7950950E" w14:textId="77777777" w:rsidR="0017024E" w:rsidRPr="004047B8" w:rsidRDefault="0017024E" w:rsidP="00382E74">
            <w:pPr>
              <w:autoSpaceDE w:val="0"/>
              <w:autoSpaceDN w:val="0"/>
              <w:adjustRightInd w:val="0"/>
              <w:rPr>
                <w:rFonts w:ascii="Cambria" w:hAnsi="Cambria"/>
              </w:rPr>
            </w:pPr>
            <w:r w:rsidRPr="004047B8">
              <w:rPr>
                <w:rFonts w:ascii="Cambria" w:hAnsi="Cambria"/>
              </w:rPr>
              <w:t>______________________________________</w:t>
            </w:r>
          </w:p>
          <w:p w14:paraId="23732C81" w14:textId="77777777" w:rsidR="0017024E" w:rsidRPr="004047B8" w:rsidRDefault="0017024E" w:rsidP="00382E74">
            <w:pPr>
              <w:autoSpaceDE w:val="0"/>
              <w:autoSpaceDN w:val="0"/>
              <w:adjustRightInd w:val="0"/>
              <w:rPr>
                <w:rFonts w:ascii="Cambria" w:hAnsi="Cambria"/>
              </w:rPr>
            </w:pPr>
            <w:r w:rsidRPr="004047B8">
              <w:rPr>
                <w:rFonts w:ascii="Cambria" w:hAnsi="Cambria"/>
              </w:rPr>
              <w:t>______________________________________</w:t>
            </w:r>
          </w:p>
          <w:p w14:paraId="147F126E" w14:textId="77777777" w:rsidR="0017024E" w:rsidRPr="004047B8" w:rsidRDefault="0017024E" w:rsidP="00382E74">
            <w:pPr>
              <w:autoSpaceDE w:val="0"/>
              <w:autoSpaceDN w:val="0"/>
              <w:adjustRightInd w:val="0"/>
              <w:rPr>
                <w:rFonts w:ascii="Cambria" w:hAnsi="Cambria"/>
              </w:rPr>
            </w:pPr>
          </w:p>
          <w:p w14:paraId="69F2B6F6" w14:textId="77777777" w:rsidR="0017024E" w:rsidRPr="004047B8" w:rsidRDefault="0017024E" w:rsidP="00382E74">
            <w:pPr>
              <w:autoSpaceDE w:val="0"/>
              <w:autoSpaceDN w:val="0"/>
              <w:adjustRightInd w:val="0"/>
              <w:rPr>
                <w:rFonts w:ascii="Cambria" w:hAnsi="Cambria"/>
              </w:rPr>
            </w:pPr>
            <w:r w:rsidRPr="004047B8">
              <w:rPr>
                <w:rFonts w:ascii="Cambria" w:hAnsi="Cambria"/>
              </w:rPr>
              <w:t xml:space="preserve">     Енергетичний ідентифікаційний код </w:t>
            </w:r>
          </w:p>
          <w:p w14:paraId="1F61F3A1" w14:textId="77777777" w:rsidR="0017024E" w:rsidRPr="004047B8" w:rsidRDefault="0017024E" w:rsidP="00382E74">
            <w:pPr>
              <w:ind w:left="284"/>
              <w:rPr>
                <w:rFonts w:ascii="Cambria" w:hAnsi="Cambria"/>
              </w:rPr>
            </w:pPr>
            <w:r w:rsidRPr="004047B8">
              <w:rPr>
                <w:rFonts w:ascii="Cambria" w:hAnsi="Cambria"/>
              </w:rPr>
              <w:t>(ЕІС код) № _______________________</w:t>
            </w:r>
          </w:p>
          <w:p w14:paraId="0BCC2F6C" w14:textId="77777777" w:rsidR="0017024E" w:rsidRPr="004047B8" w:rsidRDefault="0017024E" w:rsidP="00382E74">
            <w:pPr>
              <w:ind w:left="284"/>
              <w:rPr>
                <w:rFonts w:ascii="Cambria" w:hAnsi="Cambria"/>
              </w:rPr>
            </w:pPr>
            <w:r w:rsidRPr="004047B8">
              <w:rPr>
                <w:rFonts w:ascii="Cambria" w:hAnsi="Cambria"/>
              </w:rPr>
              <w:t>П/р № ______________________________ у</w:t>
            </w:r>
            <w:r w:rsidRPr="004047B8">
              <w:rPr>
                <w:rFonts w:ascii="Cambria" w:hAnsi="Cambria"/>
                <w:lang w:val="ru-RU"/>
              </w:rPr>
              <w:t xml:space="preserve"> </w:t>
            </w:r>
            <w:r w:rsidRPr="004047B8">
              <w:rPr>
                <w:rFonts w:ascii="Cambria" w:hAnsi="Cambria"/>
              </w:rPr>
              <w:t>___________________________________</w:t>
            </w:r>
          </w:p>
          <w:p w14:paraId="33440419" w14:textId="77777777" w:rsidR="0017024E" w:rsidRPr="004047B8" w:rsidRDefault="0017024E" w:rsidP="00382E74">
            <w:pPr>
              <w:ind w:left="284"/>
              <w:rPr>
                <w:rFonts w:ascii="Cambria" w:hAnsi="Cambria"/>
              </w:rPr>
            </w:pPr>
            <w:r w:rsidRPr="004047B8">
              <w:rPr>
                <w:rFonts w:ascii="Cambria" w:hAnsi="Cambria"/>
              </w:rPr>
              <w:t xml:space="preserve">МФО </w:t>
            </w:r>
            <w:r w:rsidRPr="004047B8">
              <w:rPr>
                <w:rFonts w:ascii="Cambria" w:hAnsi="Cambria"/>
              </w:rPr>
              <w:tab/>
              <w:t>__________________</w:t>
            </w:r>
          </w:p>
          <w:p w14:paraId="535DFFF5" w14:textId="77777777" w:rsidR="0017024E" w:rsidRPr="004047B8" w:rsidRDefault="0017024E" w:rsidP="00382E74">
            <w:pPr>
              <w:ind w:left="284"/>
              <w:rPr>
                <w:rFonts w:ascii="Cambria" w:hAnsi="Cambria"/>
              </w:rPr>
            </w:pPr>
            <w:r w:rsidRPr="004047B8">
              <w:rPr>
                <w:rFonts w:ascii="Cambria" w:hAnsi="Cambria"/>
              </w:rPr>
              <w:t>ЄДРПОУ</w:t>
            </w:r>
            <w:r w:rsidRPr="004047B8">
              <w:rPr>
                <w:rFonts w:ascii="Cambria" w:hAnsi="Cambria"/>
              </w:rPr>
              <w:tab/>
              <w:t>__________________</w:t>
            </w:r>
          </w:p>
          <w:p w14:paraId="583141C7" w14:textId="77777777" w:rsidR="0017024E" w:rsidRPr="004047B8" w:rsidRDefault="0017024E" w:rsidP="00382E74">
            <w:pPr>
              <w:ind w:left="284"/>
              <w:rPr>
                <w:rFonts w:ascii="Cambria" w:hAnsi="Cambria"/>
              </w:rPr>
            </w:pPr>
            <w:r w:rsidRPr="004047B8">
              <w:rPr>
                <w:rFonts w:ascii="Cambria" w:hAnsi="Cambria"/>
              </w:rPr>
              <w:t xml:space="preserve">ІПН  </w:t>
            </w:r>
            <w:r w:rsidRPr="004047B8">
              <w:rPr>
                <w:rFonts w:ascii="Cambria" w:hAnsi="Cambria"/>
              </w:rPr>
              <w:tab/>
              <w:t>_________________</w:t>
            </w:r>
          </w:p>
          <w:p w14:paraId="74B55F15" w14:textId="77777777" w:rsidR="0017024E" w:rsidRPr="004047B8" w:rsidRDefault="0017024E" w:rsidP="00382E74">
            <w:pPr>
              <w:ind w:left="284"/>
              <w:rPr>
                <w:rFonts w:ascii="Cambria" w:hAnsi="Cambria"/>
              </w:rPr>
            </w:pPr>
            <w:proofErr w:type="spellStart"/>
            <w:r w:rsidRPr="004047B8">
              <w:rPr>
                <w:rFonts w:ascii="Cambria" w:hAnsi="Cambria"/>
              </w:rPr>
              <w:t>Тел.</w:t>
            </w:r>
            <w:r w:rsidRPr="004047B8">
              <w:rPr>
                <w:rStyle w:val="apple-converted-space"/>
                <w:rFonts w:ascii="Cambria" w:hAnsi="Cambria"/>
                <w:shd w:val="clear" w:color="auto" w:fill="FFFFFF"/>
              </w:rPr>
              <w:t>факс</w:t>
            </w:r>
            <w:proofErr w:type="spellEnd"/>
            <w:r w:rsidRPr="004047B8">
              <w:rPr>
                <w:rStyle w:val="apple-converted-space"/>
                <w:rFonts w:ascii="Cambria" w:hAnsi="Cambria"/>
                <w:shd w:val="clear" w:color="auto" w:fill="FFFFFF"/>
              </w:rPr>
              <w:t>: __________________</w:t>
            </w:r>
            <w:r w:rsidRPr="004047B8">
              <w:rPr>
                <w:rFonts w:ascii="Cambria" w:hAnsi="Cambria"/>
              </w:rPr>
              <w:t xml:space="preserve"> </w:t>
            </w:r>
          </w:p>
          <w:p w14:paraId="6D0DA921" w14:textId="77777777" w:rsidR="0017024E" w:rsidRPr="004047B8" w:rsidRDefault="0017024E" w:rsidP="00382E74">
            <w:pPr>
              <w:ind w:left="284"/>
              <w:rPr>
                <w:rFonts w:ascii="Cambria" w:hAnsi="Cambria"/>
              </w:rPr>
            </w:pPr>
            <w:proofErr w:type="spellStart"/>
            <w:r w:rsidRPr="004047B8">
              <w:rPr>
                <w:rFonts w:ascii="Cambria" w:hAnsi="Cambria"/>
              </w:rPr>
              <w:t>Email</w:t>
            </w:r>
            <w:proofErr w:type="spellEnd"/>
            <w:r w:rsidRPr="004047B8">
              <w:rPr>
                <w:rFonts w:ascii="Cambria" w:hAnsi="Cambria"/>
              </w:rPr>
              <w:t>:</w:t>
            </w:r>
            <w:r w:rsidRPr="004047B8">
              <w:rPr>
                <w:rFonts w:ascii="Cambria" w:hAnsi="Cambria"/>
              </w:rPr>
              <w:tab/>
              <w:t>___________________</w:t>
            </w:r>
          </w:p>
          <w:p w14:paraId="401E449C" w14:textId="30F130AE" w:rsidR="0017024E" w:rsidRPr="004047B8" w:rsidRDefault="006D178C" w:rsidP="00382E74">
            <w:pPr>
              <w:ind w:left="284"/>
              <w:rPr>
                <w:rFonts w:ascii="Cambria" w:hAnsi="Cambria"/>
              </w:rPr>
            </w:pPr>
            <w:proofErr w:type="spellStart"/>
            <w:r>
              <w:rPr>
                <w:rFonts w:ascii="Cambria" w:hAnsi="Cambria"/>
                <w:shd w:val="clear" w:color="auto" w:fill="FFFFFF"/>
              </w:rPr>
              <w:t>веб</w:t>
            </w:r>
            <w:r w:rsidR="0017024E" w:rsidRPr="004047B8">
              <w:rPr>
                <w:rFonts w:ascii="Cambria" w:hAnsi="Cambria"/>
                <w:bCs/>
              </w:rPr>
              <w:t>сайт</w:t>
            </w:r>
            <w:proofErr w:type="spellEnd"/>
            <w:r w:rsidR="0017024E" w:rsidRPr="004047B8">
              <w:rPr>
                <w:rFonts w:ascii="Cambria" w:hAnsi="Cambria"/>
                <w:bCs/>
              </w:rPr>
              <w:t>:</w:t>
            </w:r>
            <w:r w:rsidR="0017024E" w:rsidRPr="004047B8">
              <w:rPr>
                <w:rFonts w:ascii="Cambria" w:hAnsi="Cambria"/>
                <w:bCs/>
              </w:rPr>
              <w:fldChar w:fldCharType="begin"/>
            </w:r>
            <w:r w:rsidR="0017024E" w:rsidRPr="004047B8">
              <w:rPr>
                <w:rFonts w:ascii="Cambria" w:hAnsi="Cambria"/>
                <w:bCs/>
              </w:rPr>
              <w:instrText xml:space="preserve"> HYPERLINK "https://www.ukrtatnafta.com</w:instrText>
            </w:r>
          </w:p>
          <w:p w14:paraId="643AE49E" w14:textId="77777777" w:rsidR="0017024E" w:rsidRPr="004047B8" w:rsidRDefault="0017024E" w:rsidP="00382E74">
            <w:pPr>
              <w:ind w:left="284"/>
              <w:rPr>
                <w:rStyle w:val="a4"/>
                <w:rFonts w:ascii="Cambria" w:hAnsi="Cambria"/>
              </w:rPr>
            </w:pPr>
            <w:r w:rsidRPr="004047B8">
              <w:rPr>
                <w:rFonts w:ascii="Cambria" w:hAnsi="Cambria"/>
                <w:bCs/>
              </w:rPr>
              <w:instrText xml:space="preserve">" </w:instrText>
            </w:r>
            <w:r w:rsidRPr="004047B8">
              <w:rPr>
                <w:rFonts w:ascii="Cambria" w:hAnsi="Cambria"/>
                <w:bCs/>
              </w:rPr>
              <w:fldChar w:fldCharType="separate"/>
            </w:r>
            <w:r w:rsidRPr="004047B8">
              <w:rPr>
                <w:rStyle w:val="a4"/>
                <w:rFonts w:ascii="Cambria" w:hAnsi="Cambria"/>
                <w:bCs/>
              </w:rPr>
              <w:t xml:space="preserve"> ___________________</w:t>
            </w:r>
          </w:p>
          <w:p w14:paraId="42617A55" w14:textId="77777777" w:rsidR="0017024E" w:rsidRPr="004047B8" w:rsidRDefault="0017024E" w:rsidP="00382E74">
            <w:pPr>
              <w:jc w:val="center"/>
              <w:rPr>
                <w:rFonts w:ascii="Cambria" w:hAnsi="Cambria"/>
                <w:bCs/>
              </w:rPr>
            </w:pPr>
            <w:r w:rsidRPr="004047B8">
              <w:rPr>
                <w:rFonts w:ascii="Cambria" w:hAnsi="Cambria"/>
                <w:bCs/>
              </w:rPr>
              <w:fldChar w:fldCharType="end"/>
            </w:r>
          </w:p>
          <w:p w14:paraId="309EEF2A" w14:textId="77777777" w:rsidR="0017024E" w:rsidRPr="004047B8" w:rsidRDefault="0017024E" w:rsidP="00382E74">
            <w:pPr>
              <w:jc w:val="center"/>
              <w:rPr>
                <w:rFonts w:ascii="Cambria" w:hAnsi="Cambria"/>
                <w:bCs/>
              </w:rPr>
            </w:pPr>
          </w:p>
          <w:p w14:paraId="5C49E164" w14:textId="77777777" w:rsidR="0017024E" w:rsidRPr="004047B8" w:rsidRDefault="0017024E" w:rsidP="00382E74">
            <w:pPr>
              <w:jc w:val="center"/>
              <w:rPr>
                <w:rFonts w:ascii="Cambria" w:hAnsi="Cambria"/>
                <w:bCs/>
              </w:rPr>
            </w:pPr>
          </w:p>
          <w:p w14:paraId="1958AFF1" w14:textId="77777777" w:rsidR="0017024E" w:rsidRPr="004047B8" w:rsidRDefault="0017024E" w:rsidP="00382E74">
            <w:pPr>
              <w:jc w:val="center"/>
              <w:rPr>
                <w:rFonts w:ascii="Cambria" w:hAnsi="Cambria"/>
                <w:bCs/>
              </w:rPr>
            </w:pPr>
          </w:p>
          <w:p w14:paraId="7A6278A1" w14:textId="77777777" w:rsidR="0017024E" w:rsidRPr="004047B8" w:rsidRDefault="0017024E" w:rsidP="00382E74">
            <w:pPr>
              <w:jc w:val="center"/>
              <w:rPr>
                <w:rFonts w:ascii="Cambria" w:hAnsi="Cambria"/>
              </w:rPr>
            </w:pPr>
          </w:p>
        </w:tc>
      </w:tr>
    </w:tbl>
    <w:p w14:paraId="4ACB0160" w14:textId="77777777" w:rsidR="0017024E" w:rsidRPr="004047B8" w:rsidRDefault="0017024E" w:rsidP="00382E74">
      <w:pPr>
        <w:rPr>
          <w:rFonts w:ascii="Cambria" w:hAnsi="Cambria"/>
        </w:rPr>
      </w:pPr>
    </w:p>
    <w:p w14:paraId="7860425E" w14:textId="77777777" w:rsidR="00A81705" w:rsidRPr="004047B8" w:rsidRDefault="00A81705" w:rsidP="00382E74">
      <w:pPr>
        <w:rPr>
          <w:rFonts w:ascii="Cambria" w:hAnsi="Cambria"/>
        </w:rPr>
      </w:pPr>
    </w:p>
    <w:sectPr w:rsidR="00A81705" w:rsidRPr="004047B8" w:rsidSect="006F1E80">
      <w:pgSz w:w="11906" w:h="16838"/>
      <w:pgMar w:top="720" w:right="851" w:bottom="720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997635"/>
    <w:multiLevelType w:val="hybridMultilevel"/>
    <w:tmpl w:val="1EB8F616"/>
    <w:lvl w:ilvl="0" w:tplc="E46454CA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b w:val="0"/>
        <w:color w:val="000000"/>
      </w:rPr>
    </w:lvl>
    <w:lvl w:ilvl="1" w:tplc="10000019" w:tentative="1">
      <w:start w:val="1"/>
      <w:numFmt w:val="lowerLetter"/>
      <w:lvlText w:val="%2."/>
      <w:lvlJc w:val="left"/>
      <w:pPr>
        <w:ind w:left="1440" w:hanging="360"/>
      </w:pPr>
    </w:lvl>
    <w:lvl w:ilvl="2" w:tplc="1000001B" w:tentative="1">
      <w:start w:val="1"/>
      <w:numFmt w:val="lowerRoman"/>
      <w:lvlText w:val="%3."/>
      <w:lvlJc w:val="right"/>
      <w:pPr>
        <w:ind w:left="2160" w:hanging="180"/>
      </w:pPr>
    </w:lvl>
    <w:lvl w:ilvl="3" w:tplc="1000000F" w:tentative="1">
      <w:start w:val="1"/>
      <w:numFmt w:val="decimal"/>
      <w:lvlText w:val="%4."/>
      <w:lvlJc w:val="left"/>
      <w:pPr>
        <w:ind w:left="2880" w:hanging="360"/>
      </w:pPr>
    </w:lvl>
    <w:lvl w:ilvl="4" w:tplc="10000019" w:tentative="1">
      <w:start w:val="1"/>
      <w:numFmt w:val="lowerLetter"/>
      <w:lvlText w:val="%5."/>
      <w:lvlJc w:val="left"/>
      <w:pPr>
        <w:ind w:left="3600" w:hanging="360"/>
      </w:pPr>
    </w:lvl>
    <w:lvl w:ilvl="5" w:tplc="1000001B" w:tentative="1">
      <w:start w:val="1"/>
      <w:numFmt w:val="lowerRoman"/>
      <w:lvlText w:val="%6."/>
      <w:lvlJc w:val="right"/>
      <w:pPr>
        <w:ind w:left="4320" w:hanging="180"/>
      </w:pPr>
    </w:lvl>
    <w:lvl w:ilvl="6" w:tplc="1000000F" w:tentative="1">
      <w:start w:val="1"/>
      <w:numFmt w:val="decimal"/>
      <w:lvlText w:val="%7."/>
      <w:lvlJc w:val="left"/>
      <w:pPr>
        <w:ind w:left="5040" w:hanging="360"/>
      </w:pPr>
    </w:lvl>
    <w:lvl w:ilvl="7" w:tplc="10000019" w:tentative="1">
      <w:start w:val="1"/>
      <w:numFmt w:val="lowerLetter"/>
      <w:lvlText w:val="%8."/>
      <w:lvlJc w:val="left"/>
      <w:pPr>
        <w:ind w:left="5760" w:hanging="360"/>
      </w:pPr>
    </w:lvl>
    <w:lvl w:ilvl="8" w:tplc="1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A64AAA"/>
    <w:multiLevelType w:val="multilevel"/>
    <w:tmpl w:val="97366B7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  <w:bCs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 w:val="0"/>
      </w:rPr>
    </w:lvl>
  </w:abstractNum>
  <w:abstractNum w:abstractNumId="2" w15:restartNumberingAfterBreak="0">
    <w:nsid w:val="63FE5CA9"/>
    <w:multiLevelType w:val="hybridMultilevel"/>
    <w:tmpl w:val="BAE218D4"/>
    <w:lvl w:ilvl="0" w:tplc="3948E7BC">
      <w:start w:val="9"/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44B61FB"/>
    <w:multiLevelType w:val="multilevel"/>
    <w:tmpl w:val="6188143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1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7AF55EB8"/>
    <w:multiLevelType w:val="hybridMultilevel"/>
    <w:tmpl w:val="5874CF82"/>
    <w:lvl w:ilvl="0" w:tplc="3DDC8FB0">
      <w:start w:val="1"/>
      <w:numFmt w:val="decimal"/>
      <w:lvlText w:val="%1)"/>
      <w:lvlJc w:val="left"/>
      <w:pPr>
        <w:ind w:left="649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369" w:hanging="360"/>
      </w:pPr>
    </w:lvl>
    <w:lvl w:ilvl="2" w:tplc="0419001B" w:tentative="1">
      <w:start w:val="1"/>
      <w:numFmt w:val="lowerRoman"/>
      <w:lvlText w:val="%3."/>
      <w:lvlJc w:val="right"/>
      <w:pPr>
        <w:ind w:left="2089" w:hanging="180"/>
      </w:pPr>
    </w:lvl>
    <w:lvl w:ilvl="3" w:tplc="0419000F" w:tentative="1">
      <w:start w:val="1"/>
      <w:numFmt w:val="decimal"/>
      <w:lvlText w:val="%4."/>
      <w:lvlJc w:val="left"/>
      <w:pPr>
        <w:ind w:left="2809" w:hanging="360"/>
      </w:pPr>
    </w:lvl>
    <w:lvl w:ilvl="4" w:tplc="04190019" w:tentative="1">
      <w:start w:val="1"/>
      <w:numFmt w:val="lowerLetter"/>
      <w:lvlText w:val="%5."/>
      <w:lvlJc w:val="left"/>
      <w:pPr>
        <w:ind w:left="3529" w:hanging="360"/>
      </w:pPr>
    </w:lvl>
    <w:lvl w:ilvl="5" w:tplc="0419001B" w:tentative="1">
      <w:start w:val="1"/>
      <w:numFmt w:val="lowerRoman"/>
      <w:lvlText w:val="%6."/>
      <w:lvlJc w:val="right"/>
      <w:pPr>
        <w:ind w:left="4249" w:hanging="180"/>
      </w:pPr>
    </w:lvl>
    <w:lvl w:ilvl="6" w:tplc="0419000F" w:tentative="1">
      <w:start w:val="1"/>
      <w:numFmt w:val="decimal"/>
      <w:lvlText w:val="%7."/>
      <w:lvlJc w:val="left"/>
      <w:pPr>
        <w:ind w:left="4969" w:hanging="360"/>
      </w:pPr>
    </w:lvl>
    <w:lvl w:ilvl="7" w:tplc="04190019" w:tentative="1">
      <w:start w:val="1"/>
      <w:numFmt w:val="lowerLetter"/>
      <w:lvlText w:val="%8."/>
      <w:lvlJc w:val="left"/>
      <w:pPr>
        <w:ind w:left="5689" w:hanging="360"/>
      </w:pPr>
    </w:lvl>
    <w:lvl w:ilvl="8" w:tplc="0419001B" w:tentative="1">
      <w:start w:val="1"/>
      <w:numFmt w:val="lowerRoman"/>
      <w:lvlText w:val="%9."/>
      <w:lvlJc w:val="right"/>
      <w:pPr>
        <w:ind w:left="6409" w:hanging="180"/>
      </w:p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24E"/>
    <w:rsid w:val="00011645"/>
    <w:rsid w:val="00052FD1"/>
    <w:rsid w:val="0007223F"/>
    <w:rsid w:val="00077A0A"/>
    <w:rsid w:val="00095A68"/>
    <w:rsid w:val="000A2008"/>
    <w:rsid w:val="000B2CFE"/>
    <w:rsid w:val="000D5F04"/>
    <w:rsid w:val="000D61E7"/>
    <w:rsid w:val="000D7911"/>
    <w:rsid w:val="000E387A"/>
    <w:rsid w:val="00100792"/>
    <w:rsid w:val="00102A6D"/>
    <w:rsid w:val="00125B02"/>
    <w:rsid w:val="00135908"/>
    <w:rsid w:val="00142A62"/>
    <w:rsid w:val="001431A5"/>
    <w:rsid w:val="0017024E"/>
    <w:rsid w:val="001D3FBC"/>
    <w:rsid w:val="001D68E8"/>
    <w:rsid w:val="001F073D"/>
    <w:rsid w:val="001F18EA"/>
    <w:rsid w:val="00200C6C"/>
    <w:rsid w:val="00205BAA"/>
    <w:rsid w:val="00216F42"/>
    <w:rsid w:val="0021781A"/>
    <w:rsid w:val="00241D5F"/>
    <w:rsid w:val="00252007"/>
    <w:rsid w:val="002907C0"/>
    <w:rsid w:val="002D523C"/>
    <w:rsid w:val="002E5968"/>
    <w:rsid w:val="0030518C"/>
    <w:rsid w:val="0035466D"/>
    <w:rsid w:val="00365FDE"/>
    <w:rsid w:val="0037658B"/>
    <w:rsid w:val="00382E74"/>
    <w:rsid w:val="003852A0"/>
    <w:rsid w:val="00396186"/>
    <w:rsid w:val="003B6A6F"/>
    <w:rsid w:val="003D540B"/>
    <w:rsid w:val="003F40AD"/>
    <w:rsid w:val="004047B8"/>
    <w:rsid w:val="00405A64"/>
    <w:rsid w:val="0041460D"/>
    <w:rsid w:val="0041558F"/>
    <w:rsid w:val="004508EE"/>
    <w:rsid w:val="00456D80"/>
    <w:rsid w:val="0047131E"/>
    <w:rsid w:val="00475C6D"/>
    <w:rsid w:val="00480B12"/>
    <w:rsid w:val="00492A55"/>
    <w:rsid w:val="004977C7"/>
    <w:rsid w:val="004A111E"/>
    <w:rsid w:val="004B3616"/>
    <w:rsid w:val="0050121D"/>
    <w:rsid w:val="005056BE"/>
    <w:rsid w:val="005327C3"/>
    <w:rsid w:val="005442BD"/>
    <w:rsid w:val="005644B8"/>
    <w:rsid w:val="00564547"/>
    <w:rsid w:val="005751FF"/>
    <w:rsid w:val="00596D8D"/>
    <w:rsid w:val="005B3BA4"/>
    <w:rsid w:val="005D4B7D"/>
    <w:rsid w:val="005D4C37"/>
    <w:rsid w:val="005F6626"/>
    <w:rsid w:val="00613EB8"/>
    <w:rsid w:val="00617B04"/>
    <w:rsid w:val="006422D2"/>
    <w:rsid w:val="00675404"/>
    <w:rsid w:val="006A3AF4"/>
    <w:rsid w:val="006D178C"/>
    <w:rsid w:val="006E1CC4"/>
    <w:rsid w:val="006F1E80"/>
    <w:rsid w:val="007256E2"/>
    <w:rsid w:val="00767B45"/>
    <w:rsid w:val="007720E3"/>
    <w:rsid w:val="007920B3"/>
    <w:rsid w:val="007A282F"/>
    <w:rsid w:val="007F2D2F"/>
    <w:rsid w:val="007F3CD9"/>
    <w:rsid w:val="0085714D"/>
    <w:rsid w:val="00876FE8"/>
    <w:rsid w:val="0088396B"/>
    <w:rsid w:val="0088417C"/>
    <w:rsid w:val="008A2618"/>
    <w:rsid w:val="00931549"/>
    <w:rsid w:val="00962B29"/>
    <w:rsid w:val="00971322"/>
    <w:rsid w:val="009808EE"/>
    <w:rsid w:val="00986692"/>
    <w:rsid w:val="00986706"/>
    <w:rsid w:val="009A0678"/>
    <w:rsid w:val="009A1F76"/>
    <w:rsid w:val="009D1093"/>
    <w:rsid w:val="009E4B16"/>
    <w:rsid w:val="009E6015"/>
    <w:rsid w:val="009F2F9B"/>
    <w:rsid w:val="00A70F92"/>
    <w:rsid w:val="00A736AD"/>
    <w:rsid w:val="00A81705"/>
    <w:rsid w:val="00A83296"/>
    <w:rsid w:val="00AA2D19"/>
    <w:rsid w:val="00AD21F8"/>
    <w:rsid w:val="00AD6732"/>
    <w:rsid w:val="00B16186"/>
    <w:rsid w:val="00B2373D"/>
    <w:rsid w:val="00B606E4"/>
    <w:rsid w:val="00BA737E"/>
    <w:rsid w:val="00BC47A7"/>
    <w:rsid w:val="00BD704A"/>
    <w:rsid w:val="00C222C0"/>
    <w:rsid w:val="00C23B96"/>
    <w:rsid w:val="00C30C0D"/>
    <w:rsid w:val="00C408D6"/>
    <w:rsid w:val="00C67ED5"/>
    <w:rsid w:val="00C864DE"/>
    <w:rsid w:val="00CD6686"/>
    <w:rsid w:val="00CF37EC"/>
    <w:rsid w:val="00D00999"/>
    <w:rsid w:val="00D05373"/>
    <w:rsid w:val="00D55415"/>
    <w:rsid w:val="00D62526"/>
    <w:rsid w:val="00D72256"/>
    <w:rsid w:val="00DB66EC"/>
    <w:rsid w:val="00DD06DC"/>
    <w:rsid w:val="00DD0F79"/>
    <w:rsid w:val="00E15BA4"/>
    <w:rsid w:val="00E20894"/>
    <w:rsid w:val="00E240DB"/>
    <w:rsid w:val="00E63A57"/>
    <w:rsid w:val="00EB066D"/>
    <w:rsid w:val="00EF0312"/>
    <w:rsid w:val="00F1710F"/>
    <w:rsid w:val="00F502DB"/>
    <w:rsid w:val="00F82831"/>
    <w:rsid w:val="00FD17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A313F7"/>
  <w15:docId w15:val="{A4EDF431-A37C-4865-A89F-EC4A76A448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702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styleId="5">
    <w:name w:val="heading 5"/>
    <w:basedOn w:val="a"/>
    <w:next w:val="a"/>
    <w:link w:val="50"/>
    <w:uiPriority w:val="9"/>
    <w:qFormat/>
    <w:rsid w:val="0017024E"/>
    <w:pPr>
      <w:overflowPunct w:val="0"/>
      <w:autoSpaceDE w:val="0"/>
      <w:autoSpaceDN w:val="0"/>
      <w:adjustRightInd w:val="0"/>
      <w:spacing w:before="240" w:after="60"/>
      <w:textAlignment w:val="baseline"/>
      <w:outlineLvl w:val="4"/>
    </w:pPr>
    <w:rPr>
      <w:rFonts w:ascii="Calibri" w:hAnsi="Calibri"/>
      <w:b/>
      <w:bCs/>
      <w:i/>
      <w:iCs/>
      <w:sz w:val="26"/>
      <w:szCs w:val="26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rsid w:val="0017024E"/>
    <w:rPr>
      <w:rFonts w:ascii="Calibri" w:eastAsia="Times New Roman" w:hAnsi="Calibri" w:cs="Times New Roman"/>
      <w:b/>
      <w:bCs/>
      <w:i/>
      <w:iCs/>
      <w:sz w:val="26"/>
      <w:szCs w:val="26"/>
      <w:lang w:val="en-US"/>
    </w:rPr>
  </w:style>
  <w:style w:type="table" w:styleId="a3">
    <w:name w:val="Table Grid"/>
    <w:basedOn w:val="a1"/>
    <w:rsid w:val="0017024E"/>
    <w:pPr>
      <w:spacing w:after="0" w:line="240" w:lineRule="auto"/>
    </w:pPr>
    <w:rPr>
      <w:rFonts w:ascii="Calibri" w:eastAsia="Calibri" w:hAnsi="Calibri" w:cs="Times New Roman"/>
      <w:lang w:val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OC">
    <w:name w:val="DOC"/>
    <w:basedOn w:val="a"/>
    <w:qFormat/>
    <w:rsid w:val="0017024E"/>
    <w:pPr>
      <w:spacing w:after="120"/>
      <w:ind w:firstLine="851"/>
      <w:jc w:val="both"/>
    </w:pPr>
    <w:rPr>
      <w:bCs/>
      <w:color w:val="000000"/>
      <w:szCs w:val="22"/>
      <w:lang w:eastAsia="ru-RU"/>
    </w:rPr>
  </w:style>
  <w:style w:type="character" w:styleId="a4">
    <w:name w:val="Hyperlink"/>
    <w:uiPriority w:val="99"/>
    <w:rsid w:val="0017024E"/>
    <w:rPr>
      <w:color w:val="0000FF"/>
      <w:u w:val="single"/>
    </w:rPr>
  </w:style>
  <w:style w:type="paragraph" w:customStyle="1" w:styleId="Blank-Adress-Block">
    <w:name w:val="Blank-Adress-Block"/>
    <w:basedOn w:val="a"/>
    <w:link w:val="Blank-Adress-Block0"/>
    <w:qFormat/>
    <w:rsid w:val="0017024E"/>
    <w:pPr>
      <w:spacing w:line="320" w:lineRule="exact"/>
    </w:pPr>
    <w:rPr>
      <w:rFonts w:ascii="Tahoma" w:hAnsi="Tahoma"/>
      <w:b/>
      <w:sz w:val="18"/>
      <w:szCs w:val="18"/>
      <w:lang w:val="x-none" w:eastAsia="x-none"/>
    </w:rPr>
  </w:style>
  <w:style w:type="character" w:customStyle="1" w:styleId="Blank-Adress-Block0">
    <w:name w:val="Blank-Adress-Block Знак"/>
    <w:link w:val="Blank-Adress-Block"/>
    <w:rsid w:val="0017024E"/>
    <w:rPr>
      <w:rFonts w:ascii="Tahoma" w:eastAsia="Times New Roman" w:hAnsi="Tahoma" w:cs="Times New Roman"/>
      <w:b/>
      <w:sz w:val="18"/>
      <w:szCs w:val="18"/>
      <w:lang w:val="x-none" w:eastAsia="x-none"/>
    </w:rPr>
  </w:style>
  <w:style w:type="paragraph" w:styleId="a5">
    <w:name w:val="List Paragraph"/>
    <w:basedOn w:val="a"/>
    <w:uiPriority w:val="34"/>
    <w:qFormat/>
    <w:rsid w:val="0017024E"/>
    <w:pPr>
      <w:ind w:left="720"/>
      <w:contextualSpacing/>
    </w:pPr>
  </w:style>
  <w:style w:type="character" w:customStyle="1" w:styleId="apple-converted-space">
    <w:name w:val="apple-converted-space"/>
    <w:rsid w:val="0017024E"/>
    <w:rPr>
      <w:rFonts w:cs="Times New Roman"/>
    </w:rPr>
  </w:style>
  <w:style w:type="paragraph" w:customStyle="1" w:styleId="Style1">
    <w:name w:val="Style1"/>
    <w:basedOn w:val="a"/>
    <w:uiPriority w:val="99"/>
    <w:rsid w:val="0017024E"/>
    <w:pPr>
      <w:widowControl w:val="0"/>
      <w:autoSpaceDE w:val="0"/>
      <w:autoSpaceDN w:val="0"/>
      <w:adjustRightInd w:val="0"/>
      <w:spacing w:line="276" w:lineRule="exact"/>
      <w:jc w:val="both"/>
    </w:pPr>
    <w:rPr>
      <w:rFonts w:eastAsiaTheme="minorEastAsia"/>
      <w:lang w:val="ru-RU" w:eastAsia="ru-RU"/>
    </w:rPr>
  </w:style>
  <w:style w:type="character" w:customStyle="1" w:styleId="rvts9">
    <w:name w:val="rvts9"/>
    <w:basedOn w:val="a0"/>
    <w:rsid w:val="0017024E"/>
  </w:style>
  <w:style w:type="paragraph" w:styleId="a6">
    <w:name w:val="Normal (Web)"/>
    <w:basedOn w:val="a"/>
    <w:uiPriority w:val="99"/>
    <w:rsid w:val="00986692"/>
    <w:pPr>
      <w:suppressAutoHyphens/>
      <w:spacing w:before="280" w:after="280"/>
    </w:pPr>
    <w:rPr>
      <w:lang w:val="ru-RU" w:eastAsia="ar-SA"/>
    </w:rPr>
  </w:style>
  <w:style w:type="paragraph" w:customStyle="1" w:styleId="Style6">
    <w:name w:val="Style6"/>
    <w:basedOn w:val="a"/>
    <w:uiPriority w:val="99"/>
    <w:rsid w:val="00E240DB"/>
    <w:pPr>
      <w:widowControl w:val="0"/>
      <w:autoSpaceDE w:val="0"/>
      <w:autoSpaceDN w:val="0"/>
      <w:adjustRightInd w:val="0"/>
      <w:spacing w:line="278" w:lineRule="exact"/>
    </w:pPr>
    <w:rPr>
      <w:rFonts w:eastAsiaTheme="minorEastAsia"/>
      <w:lang w:val="ru-RU" w:eastAsia="ru-RU"/>
    </w:rPr>
  </w:style>
  <w:style w:type="character" w:customStyle="1" w:styleId="FontStyle12">
    <w:name w:val="Font Style12"/>
    <w:basedOn w:val="a0"/>
    <w:uiPriority w:val="99"/>
    <w:rsid w:val="00E240DB"/>
    <w:rPr>
      <w:rFonts w:ascii="Times New Roman" w:hAnsi="Times New Roman" w:cs="Times New Roman" w:hint="default"/>
      <w:sz w:val="22"/>
      <w:szCs w:val="22"/>
    </w:rPr>
  </w:style>
  <w:style w:type="character" w:customStyle="1" w:styleId="FontStyle11">
    <w:name w:val="Font Style11"/>
    <w:basedOn w:val="a0"/>
    <w:uiPriority w:val="99"/>
    <w:rsid w:val="00E240DB"/>
    <w:rPr>
      <w:rFonts w:ascii="Times New Roman" w:hAnsi="Times New Roman" w:cs="Times New Roman" w:hint="default"/>
      <w:b/>
      <w:bCs/>
      <w:sz w:val="22"/>
      <w:szCs w:val="22"/>
    </w:rPr>
  </w:style>
  <w:style w:type="paragraph" w:customStyle="1" w:styleId="a7">
    <w:name w:val="Нормальный"/>
    <w:rsid w:val="00D55415"/>
    <w:pPr>
      <w:widowControl w:val="0"/>
      <w:tabs>
        <w:tab w:val="left" w:pos="709"/>
      </w:tabs>
      <w:suppressAutoHyphens/>
      <w:spacing w:after="0" w:line="200" w:lineRule="atLeast"/>
    </w:pPr>
    <w:rPr>
      <w:rFonts w:ascii="Arial" w:eastAsia="Arial" w:hAnsi="Arial" w:cs="Arial"/>
      <w:sz w:val="20"/>
      <w:szCs w:val="20"/>
      <w:lang w:eastAsia="ar-SA"/>
    </w:rPr>
  </w:style>
  <w:style w:type="character" w:styleId="a8">
    <w:name w:val="annotation reference"/>
    <w:basedOn w:val="a0"/>
    <w:uiPriority w:val="99"/>
    <w:semiHidden/>
    <w:unhideWhenUsed/>
    <w:rsid w:val="00613EB8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613EB8"/>
    <w:rPr>
      <w:sz w:val="20"/>
      <w:szCs w:val="20"/>
    </w:rPr>
  </w:style>
  <w:style w:type="character" w:customStyle="1" w:styleId="aa">
    <w:name w:val="Текст примітки Знак"/>
    <w:basedOn w:val="a0"/>
    <w:link w:val="a9"/>
    <w:uiPriority w:val="99"/>
    <w:semiHidden/>
    <w:rsid w:val="00613EB8"/>
    <w:rPr>
      <w:rFonts w:ascii="Times New Roman" w:eastAsia="Times New Roman" w:hAnsi="Times New Roman" w:cs="Times New Roman"/>
      <w:sz w:val="20"/>
      <w:szCs w:val="20"/>
      <w:lang w:val="uk-UA" w:eastAsia="uk-UA"/>
    </w:rPr>
  </w:style>
  <w:style w:type="paragraph" w:styleId="ab">
    <w:name w:val="Balloon Text"/>
    <w:basedOn w:val="a"/>
    <w:link w:val="ac"/>
    <w:uiPriority w:val="99"/>
    <w:semiHidden/>
    <w:unhideWhenUsed/>
    <w:rsid w:val="00613EB8"/>
    <w:rPr>
      <w:rFonts w:ascii="Segoe UI" w:hAnsi="Segoe UI" w:cs="Segoe UI"/>
      <w:sz w:val="18"/>
      <w:szCs w:val="18"/>
    </w:rPr>
  </w:style>
  <w:style w:type="character" w:customStyle="1" w:styleId="ac">
    <w:name w:val="Текст у виносці Знак"/>
    <w:basedOn w:val="a0"/>
    <w:link w:val="ab"/>
    <w:uiPriority w:val="99"/>
    <w:semiHidden/>
    <w:rsid w:val="00613EB8"/>
    <w:rPr>
      <w:rFonts w:ascii="Segoe UI" w:eastAsia="Times New Roman" w:hAnsi="Segoe UI" w:cs="Segoe UI"/>
      <w:sz w:val="18"/>
      <w:szCs w:val="18"/>
      <w:lang w:val="uk-UA" w:eastAsia="uk-UA"/>
    </w:rPr>
  </w:style>
  <w:style w:type="paragraph" w:customStyle="1" w:styleId="TableParagraph">
    <w:name w:val="Table Paragraph"/>
    <w:basedOn w:val="a"/>
    <w:uiPriority w:val="1"/>
    <w:qFormat/>
    <w:rsid w:val="009D1093"/>
    <w:pPr>
      <w:widowControl w:val="0"/>
      <w:autoSpaceDE w:val="0"/>
      <w:autoSpaceDN w:val="0"/>
    </w:pPr>
    <w:rPr>
      <w:sz w:val="22"/>
      <w:szCs w:val="22"/>
      <w:lang w:val="ru-RU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76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8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0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7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9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99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1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3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40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7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65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73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52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00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7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66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urshtynenergomash.com.ua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BURSHTYNENERGOMASH@OUTLOOK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burshtynenergomash@outlook.com" TargetMode="External"/><Relationship Id="rId5" Type="http://schemas.openxmlformats.org/officeDocument/2006/relationships/hyperlink" Target="mailto:burshtynenergomash@outlook.com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1671</Words>
  <Characters>9528</Characters>
  <Application>Microsoft Office Word</Application>
  <DocSecurity>0</DocSecurity>
  <Lines>79</Lines>
  <Paragraphs>22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</Company>
  <LinksUpToDate>false</LinksUpToDate>
  <CharactersWithSpaces>11177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bilan.viktoria26@gmail.com</dc:creator>
  <cp:lastModifiedBy>Lesya</cp:lastModifiedBy>
  <cp:revision>2</cp:revision>
  <dcterms:created xsi:type="dcterms:W3CDTF">2025-04-04T07:48:00Z</dcterms:created>
  <dcterms:modified xsi:type="dcterms:W3CDTF">2025-04-04T07:48:00Z</dcterms:modified>
</cp:coreProperties>
</file>